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F" w:rsidRDefault="00322A6F" w:rsidP="00322A6F">
      <w:pPr>
        <w:jc w:val="center"/>
        <w:rPr>
          <w:rFonts w:ascii="Times New Roman" w:hAnsi="Times New Roman" w:cs="Times New Roman"/>
          <w:b/>
        </w:rPr>
      </w:pPr>
      <w:r w:rsidRPr="00CD6DA7">
        <w:rPr>
          <w:rFonts w:ascii="Times New Roman" w:hAnsi="Times New Roman" w:cs="Times New Roman"/>
          <w:b/>
          <w:noProof/>
          <w:lang w:val="ru-RU" w:eastAsia="ru-RU"/>
        </w:rPr>
        <w:pict>
          <v:rect id="_x0000_s1026" style="position:absolute;left:0;text-align:left;margin-left:-13.1pt;margin-top:-17.05pt;width:591.1pt;height:385.95pt;z-index:-251656192" strokecolor="#00b050" strokeweight="4.5pt"/>
        </w:pict>
      </w:r>
      <w:r w:rsidRPr="00CD6DA7">
        <w:rPr>
          <w:rFonts w:ascii="Times New Roman" w:hAnsi="Times New Roman" w:cs="Times New Roman"/>
          <w:b/>
        </w:rPr>
        <w:t xml:space="preserve">АНАЛІЗ ВИКОРИСТАННЯ ЕНЕРГОРЕСУРСІВ ЗА </w:t>
      </w:r>
      <w:r w:rsidRPr="00CD6DA7">
        <w:rPr>
          <w:rFonts w:ascii="Times New Roman" w:hAnsi="Times New Roman" w:cs="Times New Roman"/>
          <w:b/>
          <w:caps/>
        </w:rPr>
        <w:t>вересень</w:t>
      </w:r>
      <w:r w:rsidRPr="00CD6DA7">
        <w:rPr>
          <w:rFonts w:ascii="Times New Roman" w:hAnsi="Times New Roman" w:cs="Times New Roman"/>
          <w:b/>
        </w:rPr>
        <w:t xml:space="preserve"> 2020 РІК</w:t>
      </w:r>
    </w:p>
    <w:p w:rsidR="00322A6F" w:rsidRPr="00CD6DA7" w:rsidRDefault="00322A6F" w:rsidP="00322A6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625" w:type="dxa"/>
        <w:tblLayout w:type="fixed"/>
        <w:tblLook w:val="04A0"/>
      </w:tblPr>
      <w:tblGrid>
        <w:gridCol w:w="1809"/>
        <w:gridCol w:w="1985"/>
        <w:gridCol w:w="1843"/>
        <w:gridCol w:w="1842"/>
        <w:gridCol w:w="1560"/>
        <w:gridCol w:w="2586"/>
      </w:tblGrid>
      <w:tr w:rsidR="00322A6F" w:rsidRPr="00CD6DA7" w:rsidTr="000870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Назва енергоресурсів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(надані міською радою, </w:t>
            </w:r>
            <w:hyperlink r:id="rId4" w:anchor="0459" w:history="1">
              <w:r w:rsidRPr="00CD6DA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рішення виконавчого комітету</w:t>
              </w:r>
            </w:hyperlink>
            <w:r w:rsidRPr="00CD6DA7">
              <w:rPr>
                <w:rFonts w:ascii="Times New Roman" w:hAnsi="Times New Roman" w:cs="Times New Roman"/>
              </w:rPr>
              <w:t xml:space="preserve"> № </w:t>
            </w:r>
            <w:r w:rsidRPr="00CD6DA7">
              <w:rPr>
                <w:rFonts w:ascii="Times New Roman" w:hAnsi="Times New Roman" w:cs="Times New Roman"/>
                <w:shd w:val="clear" w:color="auto" w:fill="FFFFFF"/>
              </w:rPr>
              <w:t>642 від 12.11.2019</w:t>
            </w:r>
            <w:r w:rsidRPr="00CD6D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r w:rsidRPr="00CD6DA7">
              <w:rPr>
                <w:rFonts w:ascii="Times New Roman" w:hAnsi="Times New Roman" w:cs="Times New Roman"/>
              </w:rPr>
              <w:t>вересні</w:t>
            </w:r>
            <w:r w:rsidRPr="00CD6DA7">
              <w:rPr>
                <w:rFonts w:ascii="Times New Roman" w:hAnsi="Times New Roman" w:cs="Times New Roman"/>
              </w:rPr>
              <w:t xml:space="preserve"> 2019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 xml:space="preserve">Обсяги </w:t>
            </w:r>
            <w:proofErr w:type="spellStart"/>
            <w:r w:rsidRPr="00CD6DA7">
              <w:rPr>
                <w:rFonts w:ascii="Times New Roman" w:hAnsi="Times New Roman" w:cs="Times New Roman"/>
              </w:rPr>
              <w:t>споживань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енергоресурсів, використані закладом в </w:t>
            </w:r>
            <w:proofErr w:type="spellStart"/>
            <w:r w:rsidRPr="00CD6DA7">
              <w:rPr>
                <w:rFonts w:ascii="Times New Roman" w:hAnsi="Times New Roman" w:cs="Times New Roman"/>
              </w:rPr>
              <w:t>вересні</w:t>
            </w:r>
            <w:r w:rsidRPr="00CD6DA7">
              <w:rPr>
                <w:rFonts w:ascii="Times New Roman" w:hAnsi="Times New Roman" w:cs="Times New Roman"/>
              </w:rPr>
              <w:t>і</w:t>
            </w:r>
            <w:proofErr w:type="spellEnd"/>
            <w:r w:rsidRPr="00CD6DA7">
              <w:rPr>
                <w:rFonts w:ascii="Times New Roman" w:hAnsi="Times New Roman" w:cs="Times New Roman"/>
              </w:rPr>
              <w:t xml:space="preserve"> 2020 року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Економія</w:t>
            </w:r>
          </w:p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/перевитрати</w:t>
            </w:r>
          </w:p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(</w:t>
            </w:r>
            <w:r w:rsidRPr="00CD6DA7">
              <w:rPr>
                <w:rFonts w:ascii="Times New Roman" w:hAnsi="Times New Roman" w:cs="Times New Roman"/>
                <w:b/>
              </w:rPr>
              <w:t>червоний</w:t>
            </w:r>
            <w:r w:rsidRPr="00CD6DA7">
              <w:rPr>
                <w:rFonts w:ascii="Times New Roman" w:hAnsi="Times New Roman" w:cs="Times New Roman"/>
              </w:rPr>
              <w:t xml:space="preserve"> - перевитрати/ </w:t>
            </w:r>
            <w:r w:rsidRPr="00CD6DA7">
              <w:rPr>
                <w:rFonts w:ascii="Times New Roman" w:hAnsi="Times New Roman" w:cs="Times New Roman"/>
                <w:b/>
              </w:rPr>
              <w:t>зелений</w:t>
            </w:r>
            <w:r w:rsidRPr="00CD6DA7">
              <w:rPr>
                <w:rFonts w:ascii="Times New Roman" w:hAnsi="Times New Roman" w:cs="Times New Roman"/>
              </w:rPr>
              <w:t xml:space="preserve"> – економія)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Причини економія</w:t>
            </w:r>
          </w:p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</w:rPr>
            </w:pPr>
            <w:r w:rsidRPr="00CD6DA7">
              <w:rPr>
                <w:rFonts w:ascii="Times New Roman" w:hAnsi="Times New Roman" w:cs="Times New Roman"/>
              </w:rPr>
              <w:t>/перевитрат</w:t>
            </w:r>
          </w:p>
        </w:tc>
      </w:tr>
      <w:tr w:rsidR="00322A6F" w:rsidRPr="00CD6DA7" w:rsidTr="000870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40</w:t>
            </w:r>
            <w:r w:rsidRPr="00CD6DA7">
              <w:rPr>
                <w:rFonts w:ascii="Times New Roman" w:eastAsia="Times New Roman" w:hAnsi="Times New Roman" w:cs="Times New Roman"/>
                <w:b/>
                <w:color w:val="000099"/>
                <w:lang w:eastAsia="uk-UA"/>
              </w:rPr>
              <w:t>00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4354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кВт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4637</w:t>
            </w:r>
            <w:r w:rsidRPr="00CD6DA7">
              <w:rPr>
                <w:rFonts w:ascii="Times New Roman" w:hAnsi="Times New Roman" w:cs="Times New Roman"/>
                <w:b/>
              </w:rPr>
              <w:t xml:space="preserve"> кВт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D6DA7">
              <w:rPr>
                <w:rFonts w:ascii="Times New Roman" w:hAnsi="Times New Roman" w:cs="Times New Roman"/>
                <w:b/>
                <w:color w:val="FF0000"/>
              </w:rPr>
              <w:t xml:space="preserve">637 </w:t>
            </w:r>
            <w:r w:rsidRPr="00CD6DA7">
              <w:rPr>
                <w:rFonts w:ascii="Times New Roman" w:hAnsi="Times New Roman" w:cs="Times New Roman"/>
                <w:b/>
                <w:color w:val="FF0000"/>
              </w:rPr>
              <w:t>кВт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A6F" w:rsidRPr="00CD6DA7" w:rsidRDefault="00322A6F" w:rsidP="00087006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 xml:space="preserve">Перевитрати за рахунок збільшення </w:t>
            </w: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використання електрообладнання в зв’язку з капітальним ремонтом</w:t>
            </w:r>
          </w:p>
        </w:tc>
      </w:tr>
      <w:tr w:rsidR="00322A6F" w:rsidRPr="00CD6DA7" w:rsidTr="000870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ind w:right="-214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водопостачання та водовідведення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eastAsia="Times New Roman" w:hAnsi="Times New Roman" w:cs="Times New Roman"/>
                <w:b/>
                <w:bCs/>
                <w:color w:val="000099"/>
                <w:lang w:eastAsia="uk-UA"/>
              </w:rPr>
              <w:t>390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color w:val="002060"/>
                <w:lang w:val="en-US" w:eastAsia="uk-UA"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00"/>
              </w:rPr>
              <w:t>311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r w:rsidRPr="00CD6DA7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352</w:t>
            </w:r>
            <w:r w:rsidRPr="00CD6DA7">
              <w:rPr>
                <w:rFonts w:ascii="Times New Roman" w:hAnsi="Times New Roman" w:cs="Times New Roman"/>
                <w:b/>
              </w:rPr>
              <w:t xml:space="preserve"> м³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38</w:t>
            </w:r>
            <w:r w:rsidRPr="00CD6DA7">
              <w:rPr>
                <w:rFonts w:ascii="Times New Roman" w:hAnsi="Times New Roman" w:cs="Times New Roman"/>
                <w:b/>
                <w:color w:val="00B050"/>
              </w:rPr>
              <w:t xml:space="preserve"> м³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Економія за рахунок зменшення використання електрообладнання</w:t>
            </w:r>
          </w:p>
          <w:p w:rsidR="00322A6F" w:rsidRPr="00CD6DA7" w:rsidRDefault="00322A6F" w:rsidP="00087006">
            <w:pPr>
              <w:spacing w:line="0" w:lineRule="atLeast"/>
              <w:ind w:lef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пральні в зв’язку з карантином, зменшена кількість прання </w:t>
            </w:r>
          </w:p>
        </w:tc>
      </w:tr>
      <w:tr w:rsidR="00322A6F" w:rsidRPr="00CD6DA7" w:rsidTr="00087006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</w:rPr>
              <w:t>теплова енергія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bCs/>
                <w:color w:val="000099"/>
              </w:rPr>
              <w:t>2</w:t>
            </w:r>
            <w:r w:rsidRPr="00CD6DA7">
              <w:rPr>
                <w:rFonts w:ascii="Times New Roman" w:hAnsi="Times New Roman" w:cs="Times New Roman"/>
                <w:b/>
                <w:bCs/>
                <w:color w:val="000099"/>
              </w:rPr>
              <w:t>,7</w:t>
            </w:r>
            <w:r w:rsidRPr="00CD6DA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 xml:space="preserve">0 </w:t>
            </w:r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D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CD6DA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D6DA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6DA7">
              <w:rPr>
                <w:rFonts w:ascii="Times New Roman" w:eastAsia="Times New Roman" w:hAnsi="Times New Roman" w:cs="Times New Roman"/>
                <w:b/>
                <w:lang w:eastAsia="uk-UA"/>
              </w:rPr>
              <w:t>Гкал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CD6DA7">
              <w:rPr>
                <w:rFonts w:ascii="Times New Roman" w:hAnsi="Times New Roman" w:cs="Times New Roman"/>
                <w:b/>
                <w:color w:val="00B050"/>
              </w:rPr>
              <w:t>2,7</w:t>
            </w:r>
            <w:r w:rsidRPr="00CD6DA7">
              <w:rPr>
                <w:rFonts w:ascii="Times New Roman" w:hAnsi="Times New Roman" w:cs="Times New Roman"/>
                <w:b/>
                <w:color w:val="00B050"/>
                <w:lang w:val="ru-RU"/>
              </w:rPr>
              <w:t xml:space="preserve"> </w:t>
            </w:r>
            <w:proofErr w:type="spellStart"/>
            <w:r w:rsidRPr="00CD6DA7">
              <w:rPr>
                <w:rFonts w:ascii="Times New Roman" w:hAnsi="Times New Roman" w:cs="Times New Roman"/>
                <w:b/>
                <w:color w:val="00B050"/>
              </w:rPr>
              <w:t>Гкал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6F" w:rsidRPr="00CD6DA7" w:rsidRDefault="00322A6F" w:rsidP="00087006">
            <w:pPr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D6DA7">
              <w:rPr>
                <w:rFonts w:ascii="Times New Roman" w:hAnsi="Times New Roman" w:cs="Times New Roman"/>
                <w:b/>
              </w:rPr>
              <w:t>Економія за рахунок відключення гарячого водопостачання</w:t>
            </w:r>
          </w:p>
        </w:tc>
      </w:tr>
    </w:tbl>
    <w:p w:rsidR="00322A6F" w:rsidRPr="00260730" w:rsidRDefault="00322A6F" w:rsidP="00322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C02" w:rsidRDefault="00834C02"/>
    <w:sectPr w:rsidR="00834C02" w:rsidSect="00C64FBA">
      <w:pgSz w:w="11906" w:h="16838"/>
      <w:pgMar w:top="425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22A6F"/>
    <w:rsid w:val="00322A6F"/>
    <w:rsid w:val="008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uk/dokumenti/rishennya-vikonavchogo-komitetu/2019-v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Веснянка</dc:creator>
  <cp:lastModifiedBy>Веснянка</cp:lastModifiedBy>
  <cp:revision>2</cp:revision>
  <dcterms:created xsi:type="dcterms:W3CDTF">2020-10-02T12:18:00Z</dcterms:created>
  <dcterms:modified xsi:type="dcterms:W3CDTF">2020-10-02T12:20:00Z</dcterms:modified>
</cp:coreProperties>
</file>