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2E" w:rsidRPr="00F02085" w:rsidRDefault="00E6572E" w:rsidP="00E6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2085">
        <w:rPr>
          <w:rFonts w:ascii="Times New Roman" w:hAnsi="Times New Roman" w:cs="Times New Roman"/>
          <w:b/>
          <w:sz w:val="28"/>
          <w:szCs w:val="28"/>
        </w:rPr>
        <w:t>Пам'ятка батькам</w:t>
      </w:r>
      <w:r w:rsidR="00900AEE">
        <w:rPr>
          <w:rFonts w:ascii="Times New Roman" w:hAnsi="Times New Roman" w:cs="Times New Roman"/>
          <w:b/>
          <w:sz w:val="28"/>
          <w:szCs w:val="28"/>
        </w:rPr>
        <w:t xml:space="preserve"> «Літні канікули»</w:t>
      </w:r>
    </w:p>
    <w:bookmarkEnd w:id="0"/>
    <w:p w:rsidR="005222AB" w:rsidRPr="00F02085" w:rsidRDefault="005222AB" w:rsidP="00E65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085">
        <w:rPr>
          <w:rFonts w:ascii="Times New Roman" w:hAnsi="Times New Roman" w:cs="Times New Roman"/>
          <w:sz w:val="28"/>
          <w:szCs w:val="28"/>
        </w:rPr>
        <w:t>Шановні батьки!</w:t>
      </w:r>
    </w:p>
    <w:p w:rsidR="00E6572E" w:rsidRPr="00F02085" w:rsidRDefault="00900AEE" w:rsidP="00E65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02085">
        <w:rPr>
          <w:rFonts w:ascii="Times New Roman" w:hAnsi="Times New Roman" w:cs="Times New Roman"/>
          <w:sz w:val="28"/>
          <w:szCs w:val="28"/>
        </w:rPr>
        <w:t>ітні канікули для дітей - це можливість набратися свіжих сил, оздоровитися, закріпити набуті знання і використовувати їх у домашніх умовах. Звертаємо увагу на організацію відпочинку Вашої дитини  під час канікул. Приділяйте, будь ласка, більше уваги своїй дитині. Залучайте до виконання домашніх обов’язків. Тримайте під контролем проведення дозвілл</w:t>
      </w:r>
      <w:r>
        <w:rPr>
          <w:rFonts w:ascii="Times New Roman" w:hAnsi="Times New Roman" w:cs="Times New Roman"/>
          <w:sz w:val="28"/>
          <w:szCs w:val="28"/>
        </w:rPr>
        <w:t>я сина (доньки) за межами дому, особливо у</w:t>
      </w:r>
      <w:r w:rsidRPr="00F02085">
        <w:rPr>
          <w:rFonts w:ascii="Times New Roman" w:hAnsi="Times New Roman" w:cs="Times New Roman"/>
          <w:sz w:val="28"/>
          <w:szCs w:val="28"/>
        </w:rPr>
        <w:t xml:space="preserve"> вечірній час.</w:t>
      </w:r>
      <w:r w:rsidR="005222AB" w:rsidRPr="00F02085">
        <w:rPr>
          <w:rFonts w:ascii="Times New Roman" w:hAnsi="Times New Roman" w:cs="Times New Roman"/>
          <w:sz w:val="28"/>
          <w:szCs w:val="28"/>
        </w:rPr>
        <w:t xml:space="preserve"> Не залишайте дітей без нагляду старших у період літнього відпочинку.</w:t>
      </w:r>
      <w:r w:rsidRPr="0090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2AB" w:rsidRPr="00F02085" w:rsidRDefault="005222AB" w:rsidP="00900A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85">
        <w:rPr>
          <w:rFonts w:ascii="Times New Roman" w:hAnsi="Times New Roman" w:cs="Times New Roman"/>
          <w:sz w:val="28"/>
          <w:szCs w:val="28"/>
        </w:rPr>
        <w:t xml:space="preserve">Перебуваючи на літніх </w:t>
      </w:r>
      <w:r w:rsidR="00900AEE">
        <w:rPr>
          <w:rFonts w:ascii="Times New Roman" w:hAnsi="Times New Roman" w:cs="Times New Roman"/>
          <w:sz w:val="28"/>
          <w:szCs w:val="28"/>
        </w:rPr>
        <w:t xml:space="preserve">канікулах, </w:t>
      </w:r>
      <w:r w:rsidR="00900AEE" w:rsidRPr="00900AEE">
        <w:rPr>
          <w:rFonts w:ascii="Times New Roman" w:hAnsi="Times New Roman" w:cs="Times New Roman"/>
          <w:b/>
          <w:sz w:val="28"/>
          <w:szCs w:val="28"/>
        </w:rPr>
        <w:t xml:space="preserve">діти мають </w:t>
      </w:r>
      <w:r w:rsidRPr="00900AEE">
        <w:rPr>
          <w:rFonts w:ascii="Times New Roman" w:hAnsi="Times New Roman" w:cs="Times New Roman"/>
          <w:b/>
          <w:sz w:val="28"/>
          <w:szCs w:val="28"/>
        </w:rPr>
        <w:t xml:space="preserve">дотримуватись </w:t>
      </w:r>
      <w:r w:rsidR="00900AEE" w:rsidRPr="00900AEE">
        <w:rPr>
          <w:rFonts w:ascii="Times New Roman" w:hAnsi="Times New Roman" w:cs="Times New Roman"/>
          <w:b/>
          <w:sz w:val="28"/>
          <w:szCs w:val="28"/>
        </w:rPr>
        <w:t>правил безпеки життєдіяльності та</w:t>
      </w:r>
      <w:r w:rsidRPr="00900AEE">
        <w:rPr>
          <w:rFonts w:ascii="Times New Roman" w:hAnsi="Times New Roman" w:cs="Times New Roman"/>
          <w:b/>
          <w:sz w:val="28"/>
          <w:szCs w:val="28"/>
        </w:rPr>
        <w:t xml:space="preserve"> пам’ятати</w:t>
      </w:r>
      <w:r w:rsidRPr="00F02085">
        <w:rPr>
          <w:rFonts w:ascii="Times New Roman" w:hAnsi="Times New Roman" w:cs="Times New Roman"/>
          <w:sz w:val="28"/>
          <w:szCs w:val="28"/>
        </w:rPr>
        <w:t>: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правила дорожнього руху;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правила пожежної безпеки;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безпечне поводження з петардами;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 xml:space="preserve">про безпечне </w:t>
      </w:r>
      <w:r w:rsidR="00900AEE" w:rsidRPr="00900AEE">
        <w:rPr>
          <w:rFonts w:ascii="Times New Roman" w:hAnsi="Times New Roman" w:cs="Times New Roman"/>
          <w:sz w:val="28"/>
          <w:szCs w:val="28"/>
        </w:rPr>
        <w:t>поводження з електропобутовими та</w:t>
      </w:r>
      <w:r w:rsidRPr="00900AEE">
        <w:rPr>
          <w:rFonts w:ascii="Times New Roman" w:hAnsi="Times New Roman" w:cs="Times New Roman"/>
          <w:sz w:val="28"/>
          <w:szCs w:val="28"/>
        </w:rPr>
        <w:t xml:space="preserve"> газовими приладами;</w:t>
      </w:r>
    </w:p>
    <w:p w:rsidR="00900AEE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 xml:space="preserve">про безпечне поводження біля відкритих водойм і на воді; 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шкідливість алкоголю, паління та вживання наркотичних і психотропних речовин;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шкідливість тривалого перебування на сонці;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безпеку перебування в місцях можливих обвалів (яри, кар’єри, глинища);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небезпеку укусів диких та свійських тварин;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правила поведінки в громадських місцях;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обережність на залізниці;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необхідність слухатися батьків, учителів, вихователів і виконувати їхні розпорядження;</w:t>
      </w:r>
    </w:p>
    <w:p w:rsidR="005222AB" w:rsidRPr="00900AEE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дотримування правил безпечної поведінки під час грози;</w:t>
      </w:r>
    </w:p>
    <w:p w:rsidR="005222AB" w:rsidRDefault="005222AB" w:rsidP="00900AE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про необхідність дотримуватися техніки безпеки під час проведення екскурсій, походів, культпоходів.</w:t>
      </w:r>
    </w:p>
    <w:p w:rsidR="00900AEE" w:rsidRPr="00900AEE" w:rsidRDefault="00900AEE" w:rsidP="00900AE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222AB" w:rsidRPr="00F02085" w:rsidRDefault="005222AB" w:rsidP="00E6572E">
      <w:pPr>
        <w:jc w:val="both"/>
        <w:rPr>
          <w:rFonts w:ascii="Times New Roman" w:hAnsi="Times New Roman" w:cs="Times New Roman"/>
          <w:sz w:val="28"/>
          <w:szCs w:val="28"/>
        </w:rPr>
      </w:pPr>
      <w:r w:rsidRPr="00F02085">
        <w:rPr>
          <w:rFonts w:ascii="Times New Roman" w:hAnsi="Times New Roman" w:cs="Times New Roman"/>
          <w:b/>
          <w:i/>
          <w:sz w:val="28"/>
          <w:szCs w:val="28"/>
        </w:rPr>
        <w:t>Категорично забороняється</w:t>
      </w:r>
      <w:r w:rsidRPr="00F02085">
        <w:rPr>
          <w:rFonts w:ascii="Times New Roman" w:hAnsi="Times New Roman" w:cs="Times New Roman"/>
          <w:sz w:val="28"/>
          <w:szCs w:val="28"/>
        </w:rPr>
        <w:t>:</w:t>
      </w:r>
    </w:p>
    <w:p w:rsidR="005222AB" w:rsidRPr="00900AEE" w:rsidRDefault="005222AB" w:rsidP="00900AE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розпалювати вогнища біля будівель в населених пунктах, у лісах і лісосмугах (особливо хвойних), поблизу полів хлібних злаків;</w:t>
      </w:r>
    </w:p>
    <w:p w:rsidR="005222AB" w:rsidRPr="00900AEE" w:rsidRDefault="005222AB" w:rsidP="00900AE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вживати в їжу гриби і невідомі ягоди;</w:t>
      </w:r>
    </w:p>
    <w:p w:rsidR="005222AB" w:rsidRPr="00900AEE" w:rsidRDefault="005222AB" w:rsidP="00900AE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брати в руки отрутохімікати;</w:t>
      </w:r>
    </w:p>
    <w:p w:rsidR="005222AB" w:rsidRPr="00900AEE" w:rsidRDefault="005222AB" w:rsidP="00900AE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гратися гострими і небезпечними предметами;</w:t>
      </w:r>
    </w:p>
    <w:p w:rsidR="005222AB" w:rsidRPr="00900AEE" w:rsidRDefault="005222AB" w:rsidP="00900AE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 xml:space="preserve">проводити дитячі ігри і розваги поблизу повітряних ліній </w:t>
      </w:r>
      <w:proofErr w:type="spellStart"/>
      <w:r w:rsidRPr="00900AEE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Pr="00900AEE">
        <w:rPr>
          <w:rFonts w:ascii="Times New Roman" w:hAnsi="Times New Roman" w:cs="Times New Roman"/>
          <w:sz w:val="28"/>
          <w:szCs w:val="28"/>
        </w:rPr>
        <w:t>;</w:t>
      </w:r>
    </w:p>
    <w:p w:rsidR="005222AB" w:rsidRPr="00900AEE" w:rsidRDefault="005222AB" w:rsidP="00900AE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користуватися вогнепальною зброєю (самопалами);</w:t>
      </w:r>
    </w:p>
    <w:p w:rsidR="005222AB" w:rsidRPr="00900AEE" w:rsidRDefault="005222AB" w:rsidP="00900AE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0AEE">
        <w:rPr>
          <w:rFonts w:ascii="Times New Roman" w:hAnsi="Times New Roman" w:cs="Times New Roman"/>
          <w:sz w:val="28"/>
          <w:szCs w:val="28"/>
        </w:rPr>
        <w:t>знаходитись біля водойм і на воді без нагляду дорослих.</w:t>
      </w:r>
    </w:p>
    <w:p w:rsidR="005222AB" w:rsidRPr="00E6572E" w:rsidRDefault="005222AB" w:rsidP="00900A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085">
        <w:rPr>
          <w:rFonts w:ascii="Times New Roman" w:hAnsi="Times New Roman" w:cs="Times New Roman"/>
          <w:sz w:val="28"/>
          <w:szCs w:val="28"/>
        </w:rPr>
        <w:t>Дотримання учнями</w:t>
      </w:r>
      <w:r w:rsidR="00900AEE">
        <w:rPr>
          <w:rFonts w:ascii="Times New Roman" w:hAnsi="Times New Roman" w:cs="Times New Roman"/>
          <w:sz w:val="28"/>
          <w:szCs w:val="28"/>
        </w:rPr>
        <w:t xml:space="preserve"> цих</w:t>
      </w:r>
      <w:r w:rsidRPr="00F02085">
        <w:rPr>
          <w:rFonts w:ascii="Times New Roman" w:hAnsi="Times New Roman" w:cs="Times New Roman"/>
          <w:sz w:val="28"/>
          <w:szCs w:val="28"/>
        </w:rPr>
        <w:t xml:space="preserve"> елементарних вимог безпеки життєдіяльності під час канікул </w:t>
      </w:r>
      <w:r w:rsidR="00900AEE">
        <w:rPr>
          <w:rFonts w:ascii="Times New Roman" w:hAnsi="Times New Roman" w:cs="Times New Roman"/>
          <w:sz w:val="28"/>
          <w:szCs w:val="28"/>
        </w:rPr>
        <w:t xml:space="preserve">забезпечить радість та </w:t>
      </w:r>
      <w:r w:rsidRPr="00F02085">
        <w:rPr>
          <w:rFonts w:ascii="Times New Roman" w:hAnsi="Times New Roman" w:cs="Times New Roman"/>
          <w:sz w:val="28"/>
          <w:szCs w:val="28"/>
        </w:rPr>
        <w:t>задоволення від літнього відпочинку.</w:t>
      </w:r>
    </w:p>
    <w:sectPr w:rsidR="005222AB" w:rsidRPr="00E6572E" w:rsidSect="00900AE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A0C"/>
    <w:multiLevelType w:val="hybridMultilevel"/>
    <w:tmpl w:val="531CA8E6"/>
    <w:lvl w:ilvl="0" w:tplc="799CC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9CC648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7BAD"/>
    <w:multiLevelType w:val="hybridMultilevel"/>
    <w:tmpl w:val="CCE892EC"/>
    <w:lvl w:ilvl="0" w:tplc="8E468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76D8"/>
    <w:multiLevelType w:val="hybridMultilevel"/>
    <w:tmpl w:val="EDF6B056"/>
    <w:lvl w:ilvl="0" w:tplc="8E468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9CC648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AF0"/>
    <w:multiLevelType w:val="hybridMultilevel"/>
    <w:tmpl w:val="BE16C3C2"/>
    <w:lvl w:ilvl="0" w:tplc="7D6E5E28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5805"/>
    <w:multiLevelType w:val="hybridMultilevel"/>
    <w:tmpl w:val="2480959E"/>
    <w:lvl w:ilvl="0" w:tplc="8E468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BE04B6"/>
    <w:multiLevelType w:val="hybridMultilevel"/>
    <w:tmpl w:val="F086F736"/>
    <w:lvl w:ilvl="0" w:tplc="799CC6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AB"/>
    <w:rsid w:val="00372A8D"/>
    <w:rsid w:val="005222AB"/>
    <w:rsid w:val="00900AEE"/>
    <w:rsid w:val="00E5683B"/>
    <w:rsid w:val="00E6572E"/>
    <w:rsid w:val="00F02085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8C6"/>
  <w15:docId w15:val="{C762A600-6514-4DDF-9D54-03BE13AF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AE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Назаренко Олена Віталіївна</cp:lastModifiedBy>
  <cp:revision>6</cp:revision>
  <cp:lastPrinted>2021-05-24T05:41:00Z</cp:lastPrinted>
  <dcterms:created xsi:type="dcterms:W3CDTF">2020-06-17T15:27:00Z</dcterms:created>
  <dcterms:modified xsi:type="dcterms:W3CDTF">2021-05-24T05:41:00Z</dcterms:modified>
</cp:coreProperties>
</file>