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552"/>
        <w:gridCol w:w="891"/>
        <w:gridCol w:w="1033"/>
        <w:gridCol w:w="1195"/>
        <w:gridCol w:w="973"/>
        <w:gridCol w:w="161"/>
        <w:gridCol w:w="644"/>
        <w:gridCol w:w="705"/>
        <w:gridCol w:w="352"/>
        <w:gridCol w:w="329"/>
        <w:gridCol w:w="680"/>
        <w:gridCol w:w="408"/>
        <w:gridCol w:w="272"/>
      </w:tblGrid>
      <w:tr>
        <w:trPr>
          <w:trHeight w:hRule="exact" w:val="277.83"/>
        </w:trPr>
        <w:tc>
          <w:tcPr>
            <w:tcW w:w="2551.5" w:type="dxa"/>
            <w:tcBorders>
</w:tcBorders>
            <w:shd w:val="clear" w:color="#000000" w:fill="#FFFFFF"/>
            <w:vAlign w:val="top"/>
            <w:tcMar>
              <w:top w:w="17" w:type="dxa"/>
              <w:left w:w="38" w:type="dxa"/>
              <w:bottom w:w="17" w:type="dxa"/>
              <w:right w:w="38" w:type="dxa"/>
            </w:tcMar>
          </w:tcPr>
          <w:p/>
        </w:tc>
        <w:tc>
          <w:tcPr>
            <w:tcW w:w="4252.5" w:type="dxa"/>
            <w:gridSpan w:val="5"/>
            <w:tcBorders>
</w:tcBorders>
            <w:shd w:val="clear" w:color="#000000" w:fill="#FFFFFF"/>
            <w:vAlign w:val="top"/>
            <w:tcMar>
              <w:top w:w="17" w:type="dxa"/>
              <w:left w:w="38" w:type="dxa"/>
              <w:bottom w:w="17" w:type="dxa"/>
              <w:right w:w="38" w:type="dxa"/>
            </w:tcMar>
          </w:tcPr>
          <w:p/>
        </w:tc>
        <w:tc>
          <w:tcPr>
            <w:tcW w:w="1349.4" w:type="dxa"/>
            <w:gridSpan w:val="2"/>
            <w:tcBorders>
</w:tcBorders>
            <w:shd w:val="clear" w:color="#000000" w:fill="#FFFFFF"/>
            <w:vAlign w:val="top"/>
            <w:tcMar>
              <w:top w:w="17" w:type="dxa"/>
              <w:left w:w="38" w:type="dxa"/>
              <w:bottom w:w="17" w:type="dxa"/>
              <w:right w:w="38" w:type="dxa"/>
            </w:tcMar>
          </w:tcPr>
          <w:p/>
        </w:tc>
        <w:tc>
          <w:tcPr>
            <w:tcW w:w="680.4" w:type="dxa"/>
            <w:gridSpan w:val="2"/>
            <w:tcBorders>
</w:tcBorders>
            <w:shd w:val="clear" w:color="#000000" w:fill="#FFFFFF"/>
            <w:vAlign w:val="top"/>
            <w:tcMar>
              <w:top w:w="17" w:type="dxa"/>
              <w:left w:w="38" w:type="dxa"/>
              <w:bottom w:w="17" w:type="dxa"/>
              <w:right w:w="38" w:type="dxa"/>
            </w:tcMar>
          </w:tcPr>
          <w:p/>
        </w:tc>
        <w:tc>
          <w:tcPr>
            <w:tcW w:w="680.4" w:type="dxa"/>
            <w:tcBorders>
</w:tcBorders>
            <w:shd w:val="clear" w:color="#000000" w:fill="#FFFFFF"/>
            <w:vAlign w:val="top"/>
            <w:tcMar>
              <w:top w:w="17" w:type="dxa"/>
              <w:left w:w="38" w:type="dxa"/>
              <w:bottom w:w="17" w:type="dxa"/>
              <w:right w:w="38" w:type="dxa"/>
            </w:tcMar>
          </w:tcPr>
          <w:p/>
        </w:tc>
        <w:tc>
          <w:tcPr>
            <w:tcW w:w="680.4" w:type="dxa"/>
            <w:gridSpan w:val="2"/>
            <w:tcBorders>
</w:tcBorders>
            <w:shd w:val="clear" w:color="#000000" w:fill="#FFFFFF"/>
            <w:vAlign w:val="top"/>
            <w:tcMar>
              <w:top w:w="17" w:type="dxa"/>
              <w:left w:w="38" w:type="dxa"/>
              <w:bottom w:w="17" w:type="dxa"/>
              <w:right w:w="38" w:type="dxa"/>
            </w:tcMar>
          </w:tcPr>
          <w:p/>
        </w:tc>
      </w:tr>
      <w:tr>
        <w:trPr>
          <w:trHeight w:hRule="exact" w:val="277.83"/>
        </w:trPr>
        <w:tc>
          <w:tcPr>
            <w:tcW w:w="10194.6" w:type="dxa"/>
            <w:gridSpan w:val="13"/>
            <w:tcBorders>
</w:tcBorders>
            <w:shd w:val="clear" w:color="#000000" w:fill="#FFFFFF"/>
            <w:vAlign w:val="center"/>
            <w:tcMar>
              <w:top w:w="17" w:type="dxa"/>
              <w:left w:w="38" w:type="dxa"/>
              <w:bottom w:w="17" w:type="dxa"/>
              <w:right w:w="38" w:type="dxa"/>
            </w:tcMar>
          </w:tcPr>
          <w:p/>
        </w:tc>
      </w:tr>
      <w:tr>
        <w:trPr>
          <w:trHeight w:hRule="exact" w:val="478.9261"/>
        </w:trPr>
        <w:tc>
          <w:tcPr>
            <w:tcW w:w="10194.6" w:type="dxa"/>
            <w:gridSpan w:val="13"/>
            <w:tcBorders>
</w:tcBorders>
            <w:shd w:val="clear" w:color="#000000" w:fill="#FFFFFF"/>
            <w:vAlign w:val="center"/>
            <w:tcMar>
              <w:top w:w="17" w:type="dxa"/>
              <w:left w:w="38" w:type="dxa"/>
              <w:bottom w:w="17" w:type="dxa"/>
              <w:right w:w="38" w:type="dxa"/>
            </w:tcMar>
          </w:tcPr>
          <w:p>
            <w:pPr>
              <w:jc w:val="center"/>
              <w:spacing w:after="0" w:line="420" w:lineRule="auto"/>
              <w:rPr>
                <w:sz w:val="36"/>
                <w:szCs w:val="36"/>
              </w:rPr>
            </w:pPr>
            <w:r>
              <w:rPr>
                <w:rFonts w:ascii="Times New Roman" w:hAnsi="Times New Roman" w:cs="Times New Roman"/>
                <w:b/>
                <w:color w:val="#000000"/>
                <w:sz w:val="36"/>
                <w:szCs w:val="36"/>
              </w:rPr>
              <w:t> ПОЯСНЮВАЛЬНА ЗАПИСКА</w:t>
            </w:r>
          </w:p>
        </w:tc>
      </w:tr>
      <w:tr>
        <w:trPr>
          <w:trHeight w:hRule="exact" w:val="277.8299"/>
        </w:trPr>
        <w:tc>
          <w:tcPr>
            <w:tcW w:w="10194.6" w:type="dxa"/>
            <w:gridSpan w:val="13"/>
            <w:tcBorders>
</w:tcBorders>
            <w:shd w:val="clear" w:color="#000000" w:fill="#FFFFFF"/>
            <w:vAlign w:val="center"/>
            <w:tcMar>
              <w:top w:w="17" w:type="dxa"/>
              <w:left w:w="38" w:type="dxa"/>
              <w:bottom w:w="17" w:type="dxa"/>
              <w:right w:w="38" w:type="dxa"/>
            </w:tcMar>
          </w:tcPr>
          <w:p>
            <w:pPr>
              <w:jc w:val="center"/>
              <w:spacing w:after="0" w:line="240" w:lineRule="auto"/>
              <w:rPr>
                <w:sz w:val="20"/>
                <w:szCs w:val="20"/>
              </w:rPr>
            </w:pPr>
            <w:r>
              <w:rPr>
                <w:rFonts w:ascii="Times New Roman" w:hAnsi="Times New Roman" w:cs="Times New Roman"/>
                <w:b/>
                <w:i/>
                <w:color w:val="#000000"/>
                <w:sz w:val="20"/>
                <w:szCs w:val="20"/>
              </w:rPr>
              <w:t> за 2021 рік</w:t>
            </w:r>
          </w:p>
        </w:tc>
      </w:tr>
      <w:tr>
        <w:trPr>
          <w:trHeight w:hRule="exact" w:val="277.83"/>
        </w:trPr>
        <w:tc>
          <w:tcPr>
            <w:tcW w:w="2551.5" w:type="dxa"/>
            <w:tcBorders>
</w:tcBorders>
            <w:shd w:val="clear" w:color="#000000" w:fill="#FFFFFF"/>
            <w:vAlign w:val="top"/>
            <w:tcMar>
              <w:top w:w="17" w:type="dxa"/>
              <w:left w:w="38" w:type="dxa"/>
              <w:bottom w:w="17" w:type="dxa"/>
              <w:right w:w="38" w:type="dxa"/>
            </w:tcMar>
          </w:tcPr>
          <w:p/>
        </w:tc>
        <w:tc>
          <w:tcPr>
            <w:tcW w:w="4252.5" w:type="dxa"/>
            <w:gridSpan w:val="5"/>
            <w:tcBorders>
</w:tcBorders>
            <w:shd w:val="clear" w:color="#000000" w:fill="#FFFFFF"/>
            <w:vAlign w:val="top"/>
            <w:tcMar>
              <w:top w:w="17" w:type="dxa"/>
              <w:left w:w="38" w:type="dxa"/>
              <w:bottom w:w="17" w:type="dxa"/>
              <w:right w:w="38" w:type="dxa"/>
            </w:tcMar>
          </w:tcPr>
          <w:p/>
        </w:tc>
        <w:tc>
          <w:tcPr>
            <w:tcW w:w="1349.4" w:type="dxa"/>
            <w:gridSpan w:val="2"/>
            <w:tcBorders>
</w:tcBorders>
            <w:shd w:val="clear" w:color="#000000" w:fill="#FFFFFF"/>
            <w:vAlign w:val="top"/>
            <w:tcMar>
              <w:top w:w="17" w:type="dxa"/>
              <w:left w:w="38" w:type="dxa"/>
              <w:bottom w:w="17" w:type="dxa"/>
              <w:right w:w="38" w:type="dxa"/>
            </w:tcMar>
          </w:tcPr>
          <w:p/>
        </w:tc>
        <w:tc>
          <w:tcPr>
            <w:tcW w:w="2041.2"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top w:w="17" w:type="dxa"/>
              <w:left w:w="38" w:type="dxa"/>
              <w:bottom w:w="17" w:type="dxa"/>
              <w:right w:w="38" w:type="dxa"/>
            </w:tcMar>
          </w:tcPr>
          <w:p>
            <w:pPr>
              <w:jc w:val="center"/>
              <w:spacing w:after="0" w:line="210" w:lineRule="auto"/>
              <w:rPr>
                <w:sz w:val="18"/>
                <w:szCs w:val="18"/>
              </w:rPr>
            </w:pPr>
            <w:r>
              <w:rPr>
                <w:rFonts w:ascii="Times New Roman" w:hAnsi="Times New Roman" w:cs="Times New Roman"/>
                <w:color w:val="#000000"/>
                <w:sz w:val="18"/>
                <w:szCs w:val="18"/>
              </w:rPr>
              <w:t> КОДИ</w:t>
            </w:r>
          </w:p>
        </w:tc>
      </w:tr>
      <w:tr>
        <w:trPr>
          <w:trHeight w:hRule="exact" w:val="471.87"/>
        </w:trPr>
        <w:tc>
          <w:tcPr>
            <w:tcW w:w="2551.5" w:type="dxa"/>
            <w:tcBorders>
</w:tcBorders>
            <w:shd w:val="clear" w:color="#000000" w:fill="#FFFFFF"/>
            <w:vAlign w:val="bottom"/>
            <w:tcMar>
              <w:top w:w="17" w:type="dxa"/>
              <w:left w:w="38" w:type="dxa"/>
              <w:bottom w:w="17" w:type="dxa"/>
              <w:right w:w="38" w:type="dxa"/>
            </w:tcMar>
          </w:tcPr>
          <w:p>
            <w:pPr>
              <w:jc w:val="left"/>
              <w:spacing w:after="0" w:line="210" w:lineRule="auto"/>
              <w:rPr>
                <w:sz w:val="18"/>
                <w:szCs w:val="18"/>
              </w:rPr>
            </w:pPr>
            <w:r>
              <w:rPr>
                <w:rFonts w:ascii="Times New Roman" w:hAnsi="Times New Roman" w:cs="Times New Roman"/>
                <w:color w:val="#000000"/>
                <w:sz w:val="18"/>
                <w:szCs w:val="18"/>
              </w:rPr>
              <w:t> Установа</w:t>
            </w:r>
          </w:p>
        </w:tc>
        <w:tc>
          <w:tcPr>
            <w:tcW w:w="4252.5" w:type="dxa"/>
            <w:gridSpan w:val="5"/>
            <w:tcBorders>
              <w:bottom w:val="single" w:sz="8" w:space="0" w:color="#808080"/>
            </w:tcBorders>
            <w:shd w:val="clear" w:color="#000000" w:fill="#FFFFFF"/>
            <w:vAlign w:val="bottom"/>
            <w:tcMar>
              <w:top w:w="17" w:type="dxa"/>
              <w:left w:w="38" w:type="dxa"/>
              <w:bottom w:w="17" w:type="dxa"/>
              <w:right w:w="38" w:type="dxa"/>
            </w:tcMar>
          </w:tcPr>
          <w:p>
            <w:pPr>
              <w:jc w:val="left"/>
              <w:spacing w:after="0" w:line="210" w:lineRule="auto"/>
              <w:rPr>
                <w:sz w:val="18"/>
                <w:szCs w:val="18"/>
              </w:rPr>
            </w:pPr>
            <w:r>
              <w:rPr>
                <w:rFonts w:ascii="Times New Roman" w:hAnsi="Times New Roman" w:cs="Times New Roman"/>
                <w:b/>
                <w:i/>
                <w:color w:val="#000000"/>
                <w:sz w:val="18"/>
                <w:szCs w:val="18"/>
              </w:rPr>
              <w:t> Сумська початкова школа № 32 Сумської міської ради</w:t>
            </w:r>
          </w:p>
        </w:tc>
        <w:tc>
          <w:tcPr>
            <w:tcW w:w="1349.4" w:type="dxa"/>
            <w:gridSpan w:val="2"/>
            <w:tcBorders>
</w:tcBorders>
            <w:shd w:val="clear" w:color="#000000" w:fill="#FFFFFF"/>
            <w:vAlign w:val="center"/>
            <w:tcMar>
              <w:top w:w="17" w:type="dxa"/>
              <w:left w:w="38" w:type="dxa"/>
              <w:bottom w:w="17" w:type="dxa"/>
              <w:right w:w="38" w:type="dxa"/>
            </w:tcMar>
          </w:tcPr>
          <w:p>
            <w:pPr>
              <w:jc w:val="left"/>
              <w:spacing w:after="0" w:line="210" w:lineRule="auto"/>
              <w:rPr>
                <w:sz w:val="18"/>
                <w:szCs w:val="18"/>
              </w:rPr>
            </w:pPr>
            <w:r>
              <w:rPr>
                <w:rFonts w:ascii="Times New Roman" w:hAnsi="Times New Roman" w:cs="Times New Roman"/>
                <w:color w:val="#000000"/>
                <w:sz w:val="18"/>
                <w:szCs w:val="18"/>
              </w:rPr>
              <w:t> за ЄДРПОУ</w:t>
            </w:r>
          </w:p>
        </w:tc>
        <w:tc>
          <w:tcPr>
            <w:tcW w:w="2041.2"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top w:w="17" w:type="dxa"/>
              <w:left w:w="38" w:type="dxa"/>
              <w:bottom w:w="17" w:type="dxa"/>
              <w:right w:w="38" w:type="dxa"/>
            </w:tcMar>
          </w:tcPr>
          <w:p>
            <w:pPr>
              <w:jc w:val="center"/>
              <w:spacing w:after="0" w:line="210" w:lineRule="auto"/>
              <w:rPr>
                <w:sz w:val="18"/>
                <w:szCs w:val="18"/>
              </w:rPr>
            </w:pPr>
            <w:r>
              <w:rPr>
                <w:rFonts w:ascii="Times New Roman" w:hAnsi="Times New Roman" w:cs="Times New Roman"/>
                <w:color w:val="#000000"/>
                <w:sz w:val="18"/>
                <w:szCs w:val="18"/>
              </w:rPr>
              <w:t> 31548429</w:t>
            </w:r>
          </w:p>
        </w:tc>
      </w:tr>
      <w:tr>
        <w:trPr>
          <w:trHeight w:hRule="exact" w:val="261.5131"/>
        </w:trPr>
        <w:tc>
          <w:tcPr>
            <w:tcW w:w="2551.5" w:type="dxa"/>
            <w:tcBorders>
</w:tcBorders>
            <w:shd w:val="clear" w:color="#000000" w:fill="#FFFFFF"/>
            <w:vAlign w:val="bottom"/>
            <w:tcMar>
              <w:top w:w="17" w:type="dxa"/>
              <w:left w:w="38" w:type="dxa"/>
              <w:bottom w:w="17" w:type="dxa"/>
              <w:right w:w="38" w:type="dxa"/>
            </w:tcMar>
          </w:tcPr>
          <w:p>
            <w:pPr>
              <w:jc w:val="left"/>
              <w:spacing w:after="0" w:line="210" w:lineRule="auto"/>
              <w:rPr>
                <w:sz w:val="18"/>
                <w:szCs w:val="18"/>
              </w:rPr>
            </w:pPr>
            <w:r>
              <w:rPr>
                <w:rFonts w:ascii="Times New Roman" w:hAnsi="Times New Roman" w:cs="Times New Roman"/>
                <w:color w:val="#000000"/>
                <w:sz w:val="18"/>
                <w:szCs w:val="18"/>
              </w:rPr>
              <w:t> Територія</w:t>
            </w:r>
          </w:p>
        </w:tc>
        <w:tc>
          <w:tcPr>
            <w:tcW w:w="4252.5" w:type="dxa"/>
            <w:gridSpan w:val="5"/>
            <w:tcBorders>
              <w:bottom w:val="single" w:sz="8" w:space="0" w:color="#808080"/>
            </w:tcBorders>
            <w:shd w:val="clear" w:color="#000000" w:fill="#FFFFFF"/>
            <w:vAlign w:val="bottom"/>
            <w:tcMar>
              <w:top w:w="17" w:type="dxa"/>
              <w:left w:w="38" w:type="dxa"/>
              <w:bottom w:w="17" w:type="dxa"/>
              <w:right w:w="38" w:type="dxa"/>
            </w:tcMar>
          </w:tcPr>
          <w:p>
            <w:pPr>
              <w:jc w:val="left"/>
              <w:spacing w:after="0" w:line="210" w:lineRule="auto"/>
              <w:rPr>
                <w:sz w:val="18"/>
                <w:szCs w:val="18"/>
              </w:rPr>
            </w:pPr>
            <w:r>
              <w:rPr>
                <w:rFonts w:ascii="Times New Roman" w:hAnsi="Times New Roman" w:cs="Times New Roman"/>
                <w:b/>
                <w:i/>
                <w:color w:val="#000000"/>
                <w:sz w:val="18"/>
                <w:szCs w:val="18"/>
              </w:rPr>
              <w:t> Ковпаківський</w:t>
            </w:r>
          </w:p>
        </w:tc>
        <w:tc>
          <w:tcPr>
            <w:tcW w:w="1349.4" w:type="dxa"/>
            <w:gridSpan w:val="2"/>
            <w:tcBorders>
</w:tcBorders>
            <w:shd w:val="clear" w:color="#000000" w:fill="#FFFFFF"/>
            <w:vAlign w:val="center"/>
            <w:tcMar>
              <w:top w:w="17" w:type="dxa"/>
              <w:left w:w="38" w:type="dxa"/>
              <w:bottom w:w="17" w:type="dxa"/>
              <w:right w:w="38" w:type="dxa"/>
            </w:tcMar>
          </w:tcPr>
          <w:p>
            <w:pPr>
              <w:jc w:val="left"/>
              <w:spacing w:after="0" w:line="210" w:lineRule="auto"/>
              <w:rPr>
                <w:sz w:val="18"/>
                <w:szCs w:val="18"/>
              </w:rPr>
            </w:pPr>
            <w:r>
              <w:rPr>
                <w:rFonts w:ascii="Times New Roman" w:hAnsi="Times New Roman" w:cs="Times New Roman"/>
                <w:color w:val="#000000"/>
                <w:sz w:val="18"/>
                <w:szCs w:val="18"/>
              </w:rPr>
              <w:t> за КАТОТТГ</w:t>
            </w:r>
          </w:p>
        </w:tc>
        <w:tc>
          <w:tcPr>
            <w:tcW w:w="2041.2"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top w:w="17" w:type="dxa"/>
              <w:left w:w="38" w:type="dxa"/>
              <w:bottom w:w="17" w:type="dxa"/>
              <w:right w:w="38" w:type="dxa"/>
            </w:tcMar>
          </w:tcPr>
          <w:p>
            <w:pPr>
              <w:jc w:val="center"/>
              <w:spacing w:after="0" w:line="210" w:lineRule="auto"/>
              <w:rPr>
                <w:sz w:val="18"/>
                <w:szCs w:val="18"/>
              </w:rPr>
            </w:pPr>
            <w:r>
              <w:rPr>
                <w:rFonts w:ascii="Times New Roman" w:hAnsi="Times New Roman" w:cs="Times New Roman"/>
                <w:color w:val="#000000"/>
                <w:sz w:val="18"/>
                <w:szCs w:val="18"/>
              </w:rPr>
              <w:t> UA59080270010287243</w:t>
            </w:r>
          </w:p>
        </w:tc>
      </w:tr>
      <w:tr>
        <w:trPr>
          <w:trHeight w:hRule="exact" w:val="449.8201"/>
        </w:trPr>
        <w:tc>
          <w:tcPr>
            <w:tcW w:w="2551.5" w:type="dxa"/>
            <w:tcBorders>
</w:tcBorders>
            <w:shd w:val="clear" w:color="#000000" w:fill="#FFFFFF"/>
            <w:vAlign w:val="bottom"/>
            <w:tcMar>
              <w:top w:w="17" w:type="dxa"/>
              <w:left w:w="38" w:type="dxa"/>
              <w:bottom w:w="17" w:type="dxa"/>
              <w:right w:w="38" w:type="dxa"/>
            </w:tcMar>
          </w:tcPr>
          <w:p>
            <w:pPr>
              <w:jc w:val="left"/>
              <w:spacing w:after="0" w:line="210" w:lineRule="auto"/>
              <w:rPr>
                <w:sz w:val="18"/>
                <w:szCs w:val="18"/>
              </w:rPr>
            </w:pPr>
            <w:r>
              <w:rPr>
                <w:rFonts w:ascii="Times New Roman" w:hAnsi="Times New Roman" w:cs="Times New Roman"/>
                <w:color w:val="#000000"/>
                <w:sz w:val="18"/>
                <w:szCs w:val="18"/>
              </w:rPr>
              <w:t>Організаційно-правова</w:t>
            </w:r>
            <w:r>
              <w:rPr/>
              <w:t xml:space="preserve"> </w:t>
            </w:r>
            <w:r>
              <w:rPr>
                <w:rFonts w:ascii="Times New Roman" w:hAnsi="Times New Roman" w:cs="Times New Roman"/>
                <w:color w:val="#000000"/>
                <w:sz w:val="18"/>
                <w:szCs w:val="18"/>
              </w:rPr>
              <w:t>форма</w:t>
            </w:r>
            <w:r>
              <w:rPr/>
              <w:t xml:space="preserve"> </w:t>
            </w:r>
            <w:r>
              <w:rPr>
                <w:rFonts w:ascii="Times New Roman" w:hAnsi="Times New Roman" w:cs="Times New Roman"/>
                <w:color w:val="#000000"/>
                <w:sz w:val="18"/>
                <w:szCs w:val="18"/>
              </w:rPr>
              <w:t>господарювання</w:t>
            </w:r>
            <w:r>
              <w:rPr/>
              <w:t xml:space="preserve"> </w:t>
            </w:r>
          </w:p>
        </w:tc>
        <w:tc>
          <w:tcPr>
            <w:tcW w:w="4252.5" w:type="dxa"/>
            <w:gridSpan w:val="5"/>
            <w:tcBorders>
              <w:bottom w:val="single" w:sz="8" w:space="0" w:color="#808080"/>
            </w:tcBorders>
            <w:shd w:val="clear" w:color="#000000" w:fill="#FFFFFF"/>
            <w:vAlign w:val="bottom"/>
            <w:tcMar>
              <w:top w:w="17" w:type="dxa"/>
              <w:left w:w="38" w:type="dxa"/>
              <w:bottom w:w="17" w:type="dxa"/>
              <w:right w:w="38" w:type="dxa"/>
            </w:tcMar>
          </w:tcPr>
          <w:p>
            <w:pPr>
              <w:jc w:val="left"/>
              <w:spacing w:after="0" w:line="210" w:lineRule="auto"/>
              <w:rPr>
                <w:sz w:val="18"/>
                <w:szCs w:val="18"/>
              </w:rPr>
            </w:pPr>
            <w:r>
              <w:rPr>
                <w:rFonts w:ascii="Times New Roman" w:hAnsi="Times New Roman" w:cs="Times New Roman"/>
                <w:b/>
                <w:i/>
                <w:color w:val="#000000"/>
                <w:sz w:val="18"/>
                <w:szCs w:val="18"/>
              </w:rPr>
              <w:t> Комунальна організація (установа, заклад)</w:t>
            </w:r>
          </w:p>
        </w:tc>
        <w:tc>
          <w:tcPr>
            <w:tcW w:w="1349.4" w:type="dxa"/>
            <w:gridSpan w:val="2"/>
            <w:tcBorders>
</w:tcBorders>
            <w:shd w:val="clear" w:color="#000000" w:fill="#FFFFFF"/>
            <w:vAlign w:val="center"/>
            <w:tcMar>
              <w:top w:w="17" w:type="dxa"/>
              <w:left w:w="38" w:type="dxa"/>
              <w:bottom w:w="17" w:type="dxa"/>
              <w:right w:w="38" w:type="dxa"/>
            </w:tcMar>
          </w:tcPr>
          <w:p>
            <w:pPr>
              <w:jc w:val="left"/>
              <w:spacing w:after="0" w:line="210" w:lineRule="auto"/>
              <w:rPr>
                <w:sz w:val="18"/>
                <w:szCs w:val="18"/>
              </w:rPr>
            </w:pPr>
            <w:r>
              <w:rPr>
                <w:rFonts w:ascii="Times New Roman" w:hAnsi="Times New Roman" w:cs="Times New Roman"/>
                <w:color w:val="#000000"/>
                <w:sz w:val="18"/>
                <w:szCs w:val="18"/>
              </w:rPr>
              <w:t> за КОПФГ</w:t>
            </w:r>
          </w:p>
        </w:tc>
        <w:tc>
          <w:tcPr>
            <w:tcW w:w="2041.2"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top w:w="17" w:type="dxa"/>
              <w:left w:w="38" w:type="dxa"/>
              <w:bottom w:w="17" w:type="dxa"/>
              <w:right w:w="38" w:type="dxa"/>
            </w:tcMar>
          </w:tcPr>
          <w:p>
            <w:pPr>
              <w:jc w:val="center"/>
              <w:spacing w:after="0" w:line="210" w:lineRule="auto"/>
              <w:rPr>
                <w:sz w:val="18"/>
                <w:szCs w:val="18"/>
              </w:rPr>
            </w:pPr>
            <w:r>
              <w:rPr>
                <w:rFonts w:ascii="Times New Roman" w:hAnsi="Times New Roman" w:cs="Times New Roman"/>
                <w:color w:val="#000000"/>
                <w:sz w:val="18"/>
                <w:szCs w:val="18"/>
              </w:rPr>
              <w:t> 430</w:t>
            </w:r>
          </w:p>
        </w:tc>
      </w:tr>
      <w:tr>
        <w:trPr>
          <w:trHeight w:hRule="exact" w:val="449.8199"/>
        </w:trPr>
        <w:tc>
          <w:tcPr>
            <w:tcW w:w="8153.4" w:type="dxa"/>
            <w:gridSpan w:val="8"/>
            <w:tcBorders>
</w:tcBorders>
            <w:shd w:val="clear" w:color="#000000" w:fill="#FFFFFF"/>
            <w:vAlign w:val="bottom"/>
            <w:tcMar>
              <w:top w:w="17" w:type="dxa"/>
              <w:left w:w="38" w:type="dxa"/>
              <w:bottom w:w="17" w:type="dxa"/>
              <w:right w:w="38" w:type="dxa"/>
            </w:tcMar>
          </w:tcPr>
          <w:p>
            <w:pPr>
              <w:jc w:val="left"/>
              <w:spacing w:after="0" w:line="210" w:lineRule="auto"/>
              <w:rPr>
                <w:sz w:val="18"/>
                <w:szCs w:val="18"/>
              </w:rPr>
            </w:pPr>
            <w:r>
              <w:rPr>
                <w:rFonts w:ascii="Times New Roman" w:hAnsi="Times New Roman" w:cs="Times New Roman"/>
                <w:color w:val="#000000"/>
                <w:sz w:val="18"/>
                <w:szCs w:val="18"/>
              </w:rPr>
              <w:t>Код</w:t>
            </w:r>
            <w:r>
              <w:rPr/>
              <w:t xml:space="preserve"> </w:t>
            </w:r>
            <w:r>
              <w:rPr>
                <w:rFonts w:ascii="Times New Roman" w:hAnsi="Times New Roman" w:cs="Times New Roman"/>
                <w:color w:val="#000000"/>
                <w:sz w:val="18"/>
                <w:szCs w:val="18"/>
              </w:rPr>
              <w:t>та</w:t>
            </w:r>
            <w:r>
              <w:rPr/>
              <w:t xml:space="preserve"> </w:t>
            </w:r>
            <w:r>
              <w:rPr>
                <w:rFonts w:ascii="Times New Roman" w:hAnsi="Times New Roman" w:cs="Times New Roman"/>
                <w:color w:val="#000000"/>
                <w:sz w:val="18"/>
                <w:szCs w:val="18"/>
              </w:rPr>
              <w:t>назва</w:t>
            </w:r>
            <w:r>
              <w:rPr/>
              <w:t xml:space="preserve"> </w:t>
            </w:r>
            <w:r>
              <w:rPr>
                <w:rFonts w:ascii="Times New Roman" w:hAnsi="Times New Roman" w:cs="Times New Roman"/>
                <w:color w:val="#000000"/>
                <w:sz w:val="18"/>
                <w:szCs w:val="18"/>
              </w:rPr>
              <w:t>типової</w:t>
            </w:r>
            <w:r>
              <w:rPr/>
              <w:t xml:space="preserve"> </w:t>
            </w:r>
            <w:r>
              <w:rPr>
                <w:rFonts w:ascii="Times New Roman" w:hAnsi="Times New Roman" w:cs="Times New Roman"/>
                <w:color w:val="#000000"/>
                <w:sz w:val="18"/>
                <w:szCs w:val="18"/>
              </w:rPr>
              <w:t>відомчої</w:t>
            </w:r>
            <w:r>
              <w:rPr/>
              <w:t xml:space="preserve"> </w:t>
            </w:r>
            <w:r>
              <w:rPr>
                <w:rFonts w:ascii="Times New Roman" w:hAnsi="Times New Roman" w:cs="Times New Roman"/>
                <w:color w:val="#000000"/>
                <w:sz w:val="18"/>
                <w:szCs w:val="18"/>
              </w:rPr>
              <w:t>класифікації</w:t>
            </w:r>
            <w:r>
              <w:rPr/>
              <w:t xml:space="preserve"> </w:t>
            </w:r>
            <w:r>
              <w:rPr>
                <w:rFonts w:ascii="Times New Roman" w:hAnsi="Times New Roman" w:cs="Times New Roman"/>
                <w:color w:val="#000000"/>
                <w:sz w:val="18"/>
                <w:szCs w:val="18"/>
              </w:rPr>
              <w:t>видатків</w:t>
            </w:r>
            <w:r>
              <w:rPr/>
              <w:t xml:space="preserve"> </w:t>
            </w:r>
            <w:r>
              <w:rPr>
                <w:rFonts w:ascii="Times New Roman" w:hAnsi="Times New Roman" w:cs="Times New Roman"/>
                <w:color w:val="#000000"/>
                <w:sz w:val="18"/>
                <w:szCs w:val="18"/>
              </w:rPr>
              <w:t>та</w:t>
            </w:r>
            <w:r>
              <w:rPr/>
              <w:t xml:space="preserve"> </w:t>
            </w:r>
            <w:r>
              <w:rPr>
                <w:rFonts w:ascii="Times New Roman" w:hAnsi="Times New Roman" w:cs="Times New Roman"/>
                <w:color w:val="#000000"/>
                <w:sz w:val="18"/>
                <w:szCs w:val="18"/>
              </w:rPr>
              <w:t>кредитування</w:t>
            </w:r>
            <w:r>
              <w:rPr/>
              <w:t xml:space="preserve"> </w:t>
            </w:r>
            <w:r>
              <w:rPr>
                <w:rFonts w:ascii="Times New Roman" w:hAnsi="Times New Roman" w:cs="Times New Roman"/>
                <w:color w:val="#000000"/>
                <w:sz w:val="18"/>
                <w:szCs w:val="18"/>
              </w:rPr>
              <w:t>місцевих</w:t>
            </w:r>
            <w:r>
              <w:rPr/>
              <w:t xml:space="preserve"> </w:t>
            </w:r>
            <w:r>
              <w:rPr>
                <w:rFonts w:ascii="Times New Roman" w:hAnsi="Times New Roman" w:cs="Times New Roman"/>
                <w:color w:val="#000000"/>
                <w:sz w:val="18"/>
                <w:szCs w:val="18"/>
              </w:rPr>
              <w:t>бюджетів</w:t>
            </w:r>
            <w:r>
              <w:rPr/>
              <w:t xml:space="preserve"> </w:t>
            </w:r>
            <w:r>
              <w:rPr>
                <w:rFonts w:ascii="Times New Roman" w:hAnsi="Times New Roman" w:cs="Times New Roman"/>
                <w:b/>
                <w:color w:val="#000000"/>
                <w:sz w:val="18"/>
                <w:szCs w:val="18"/>
              </w:rPr>
              <w:t>006</w:t>
            </w:r>
            <w:r>
              <w:rPr/>
              <w:t xml:space="preserve"> </w:t>
            </w:r>
            <w:r>
              <w:rPr>
                <w:rFonts w:ascii="Times New Roman" w:hAnsi="Times New Roman" w:cs="Times New Roman"/>
                <w:b/>
                <w:color w:val="#000000"/>
                <w:sz w:val="18"/>
                <w:szCs w:val="18"/>
              </w:rPr>
              <w:t>-</w:t>
            </w:r>
            <w:r>
              <w:rPr/>
              <w:t xml:space="preserve"> </w:t>
            </w:r>
            <w:r>
              <w:rPr>
                <w:rFonts w:ascii="Times New Roman" w:hAnsi="Times New Roman" w:cs="Times New Roman"/>
                <w:b/>
                <w:color w:val="#000000"/>
                <w:sz w:val="18"/>
                <w:szCs w:val="18"/>
              </w:rPr>
              <w:t>Орган</w:t>
            </w:r>
            <w:r>
              <w:rPr/>
              <w:t xml:space="preserve"> </w:t>
            </w:r>
            <w:r>
              <w:rPr>
                <w:rFonts w:ascii="Times New Roman" w:hAnsi="Times New Roman" w:cs="Times New Roman"/>
                <w:b/>
                <w:color w:val="#000000"/>
                <w:sz w:val="18"/>
                <w:szCs w:val="18"/>
              </w:rPr>
              <w:t>з</w:t>
            </w:r>
            <w:r>
              <w:rPr/>
              <w:t xml:space="preserve"> </w:t>
            </w:r>
            <w:r>
              <w:rPr>
                <w:rFonts w:ascii="Times New Roman" w:hAnsi="Times New Roman" w:cs="Times New Roman"/>
                <w:b/>
                <w:color w:val="#000000"/>
                <w:sz w:val="18"/>
                <w:szCs w:val="18"/>
              </w:rPr>
              <w:t>питань</w:t>
            </w:r>
            <w:r>
              <w:rPr/>
              <w:t xml:space="preserve"> </w:t>
            </w:r>
            <w:r>
              <w:rPr>
                <w:rFonts w:ascii="Times New Roman" w:hAnsi="Times New Roman" w:cs="Times New Roman"/>
                <w:b/>
                <w:color w:val="#000000"/>
                <w:sz w:val="18"/>
                <w:szCs w:val="18"/>
              </w:rPr>
              <w:t>освіти</w:t>
            </w:r>
            <w:r>
              <w:rPr/>
              <w:t xml:space="preserve"> </w:t>
            </w:r>
            <w:r>
              <w:rPr>
                <w:rFonts w:ascii="Times New Roman" w:hAnsi="Times New Roman" w:cs="Times New Roman"/>
                <w:b/>
                <w:color w:val="#000000"/>
                <w:sz w:val="18"/>
                <w:szCs w:val="18"/>
              </w:rPr>
              <w:t>і</w:t>
            </w:r>
            <w:r>
              <w:rPr/>
              <w:t xml:space="preserve"> </w:t>
            </w:r>
            <w:r>
              <w:rPr>
                <w:rFonts w:ascii="Times New Roman" w:hAnsi="Times New Roman" w:cs="Times New Roman"/>
                <w:b/>
                <w:color w:val="#000000"/>
                <w:sz w:val="18"/>
                <w:szCs w:val="18"/>
              </w:rPr>
              <w:t>науки</w:t>
            </w:r>
            <w:r>
              <w:rPr/>
              <w:t xml:space="preserve"> </w:t>
            </w:r>
          </w:p>
        </w:tc>
        <w:tc>
          <w:tcPr>
            <w:tcW w:w="680.4" w:type="dxa"/>
            <w:gridSpan w:val="2"/>
            <w:tcBorders>
</w:tcBorders>
            <w:shd w:val="clear" w:color="#000000" w:fill="#FFFFFF"/>
            <w:vAlign w:val="top"/>
            <w:tcMar>
              <w:top w:w="17" w:type="dxa"/>
              <w:left w:w="38" w:type="dxa"/>
              <w:bottom w:w="17" w:type="dxa"/>
              <w:right w:w="38" w:type="dxa"/>
            </w:tcMar>
          </w:tcPr>
          <w:p/>
        </w:tc>
        <w:tc>
          <w:tcPr>
            <w:tcW w:w="680.4" w:type="dxa"/>
            <w:tcBorders>
</w:tcBorders>
            <w:shd w:val="clear" w:color="#000000" w:fill="#FFFFFF"/>
            <w:vAlign w:val="top"/>
            <w:tcMar>
              <w:top w:w="17" w:type="dxa"/>
              <w:left w:w="38" w:type="dxa"/>
              <w:bottom w:w="17" w:type="dxa"/>
              <w:right w:w="38" w:type="dxa"/>
            </w:tcMar>
          </w:tcPr>
          <w:p/>
        </w:tc>
        <w:tc>
          <w:tcPr>
            <w:tcW w:w="680.4" w:type="dxa"/>
            <w:gridSpan w:val="2"/>
            <w:tcBorders>
</w:tcBorders>
            <w:shd w:val="clear" w:color="#000000" w:fill="#FFFFFF"/>
            <w:vAlign w:val="top"/>
            <w:tcMar>
              <w:top w:w="17" w:type="dxa"/>
              <w:left w:w="38" w:type="dxa"/>
              <w:bottom w:w="17" w:type="dxa"/>
              <w:right w:w="38" w:type="dxa"/>
            </w:tcMar>
          </w:tcPr>
          <w:p/>
        </w:tc>
      </w:tr>
      <w:tr>
        <w:trPr>
          <w:trHeight w:hRule="exact" w:val="246.96"/>
        </w:trPr>
        <w:tc>
          <w:tcPr>
            <w:tcW w:w="2551.5" w:type="dxa"/>
            <w:tcBorders>
</w:tcBorders>
            <w:shd w:val="clear" w:color="#000000" w:fill="#FFFFFF"/>
            <w:vAlign w:val="center"/>
            <w:tcMar>
              <w:top w:w="17" w:type="dxa"/>
              <w:left w:w="38" w:type="dxa"/>
              <w:bottom w:w="17" w:type="dxa"/>
              <w:right w:w="38" w:type="dxa"/>
            </w:tcMar>
          </w:tcPr>
          <w:p>
            <w:pPr>
              <w:jc w:val="left"/>
              <w:spacing w:after="0" w:line="210" w:lineRule="auto"/>
              <w:rPr>
                <w:sz w:val="18"/>
                <w:szCs w:val="18"/>
              </w:rPr>
            </w:pPr>
            <w:r>
              <w:rPr>
                <w:rFonts w:ascii="Times New Roman" w:hAnsi="Times New Roman" w:cs="Times New Roman"/>
                <w:color w:val="#000000"/>
                <w:sz w:val="18"/>
                <w:szCs w:val="18"/>
              </w:rPr>
              <w:t>Періодичність:</w:t>
            </w:r>
            <w:r>
              <w:rPr/>
              <w:t xml:space="preserve"> </w:t>
            </w:r>
            <w:r>
              <w:rPr>
                <w:rFonts w:ascii="Times New Roman" w:hAnsi="Times New Roman" w:cs="Times New Roman"/>
                <w:b/>
                <w:color w:val="#000000"/>
                <w:sz w:val="18"/>
                <w:szCs w:val="18"/>
              </w:rPr>
              <w:t>річна</w:t>
            </w:r>
            <w:r>
              <w:rPr/>
              <w:t xml:space="preserve"> </w:t>
            </w:r>
          </w:p>
        </w:tc>
        <w:tc>
          <w:tcPr>
            <w:tcW w:w="4252.5" w:type="dxa"/>
            <w:gridSpan w:val="5"/>
            <w:tcBorders>
</w:tcBorders>
            <w:shd w:val="clear" w:color="#000000" w:fill="#FFFFFF"/>
            <w:vAlign w:val="center"/>
            <w:tcMar>
              <w:top w:w="17" w:type="dxa"/>
              <w:left w:w="38" w:type="dxa"/>
              <w:bottom w:w="17" w:type="dxa"/>
              <w:right w:w="38" w:type="dxa"/>
            </w:tcMar>
          </w:tcPr>
          <w:p/>
        </w:tc>
        <w:tc>
          <w:tcPr>
            <w:tcW w:w="1349.4" w:type="dxa"/>
            <w:gridSpan w:val="2"/>
            <w:tcBorders>
</w:tcBorders>
            <w:shd w:val="clear" w:color="#000000" w:fill="#FFFFFF"/>
            <w:vAlign w:val="center"/>
            <w:tcMar>
              <w:top w:w="17" w:type="dxa"/>
              <w:left w:w="38" w:type="dxa"/>
              <w:bottom w:w="17" w:type="dxa"/>
              <w:right w:w="38" w:type="dxa"/>
            </w:tcMar>
          </w:tcPr>
          <w:p/>
        </w:tc>
        <w:tc>
          <w:tcPr>
            <w:tcW w:w="680.4" w:type="dxa"/>
            <w:gridSpan w:val="2"/>
            <w:tcBorders>
</w:tcBorders>
            <w:shd w:val="clear" w:color="#000000" w:fill="#FFFFFF"/>
            <w:vAlign w:val="center"/>
            <w:tcMar>
              <w:top w:w="17" w:type="dxa"/>
              <w:left w:w="38" w:type="dxa"/>
              <w:bottom w:w="17" w:type="dxa"/>
              <w:right w:w="38" w:type="dxa"/>
            </w:tcMar>
          </w:tcPr>
          <w:p/>
        </w:tc>
        <w:tc>
          <w:tcPr>
            <w:tcW w:w="680.4" w:type="dxa"/>
            <w:tcBorders>
</w:tcBorders>
            <w:shd w:val="clear" w:color="#000000" w:fill="#FFFFFF"/>
            <w:vAlign w:val="center"/>
            <w:tcMar>
              <w:top w:w="17" w:type="dxa"/>
              <w:left w:w="38" w:type="dxa"/>
              <w:bottom w:w="17" w:type="dxa"/>
              <w:right w:w="38" w:type="dxa"/>
            </w:tcMar>
          </w:tcPr>
          <w:p/>
        </w:tc>
        <w:tc>
          <w:tcPr>
            <w:tcW w:w="680.4" w:type="dxa"/>
            <w:gridSpan w:val="2"/>
            <w:tcBorders>
</w:tcBorders>
            <w:shd w:val="clear" w:color="#000000" w:fill="#FFFFFF"/>
            <w:vAlign w:val="center"/>
            <w:tcMar>
              <w:top w:w="17" w:type="dxa"/>
              <w:left w:w="38" w:type="dxa"/>
              <w:bottom w:w="17" w:type="dxa"/>
              <w:right w:w="38" w:type="dxa"/>
            </w:tcMar>
          </w:tcPr>
          <w:p/>
        </w:tc>
      </w:tr>
      <w:tr>
        <w:trPr>
          <w:trHeight w:hRule="exact" w:val="302.0848"/>
        </w:trPr>
        <w:tc>
          <w:tcPr>
            <w:tcW w:w="2552" w:type="dxa"/>
          </w:tcPr>
          <w:p/>
        </w:tc>
        <w:tc>
          <w:tcPr>
            <w:tcW w:w="891" w:type="dxa"/>
          </w:tcPr>
          <w:p/>
        </w:tc>
        <w:tc>
          <w:tcPr>
            <w:tcW w:w="1033" w:type="dxa"/>
          </w:tcPr>
          <w:p/>
        </w:tc>
        <w:tc>
          <w:tcPr>
            <w:tcW w:w="1195" w:type="dxa"/>
          </w:tcPr>
          <w:p/>
        </w:tc>
        <w:tc>
          <w:tcPr>
            <w:tcW w:w="973" w:type="dxa"/>
          </w:tcPr>
          <w:p/>
        </w:tc>
        <w:tc>
          <w:tcPr>
            <w:tcW w:w="161" w:type="dxa"/>
          </w:tcPr>
          <w:p/>
        </w:tc>
        <w:tc>
          <w:tcPr>
            <w:tcW w:w="644" w:type="dxa"/>
          </w:tcPr>
          <w:p/>
        </w:tc>
        <w:tc>
          <w:tcPr>
            <w:tcW w:w="705" w:type="dxa"/>
          </w:tcPr>
          <w:p/>
        </w:tc>
        <w:tc>
          <w:tcPr>
            <w:tcW w:w="352" w:type="dxa"/>
          </w:tcPr>
          <w:p/>
        </w:tc>
        <w:tc>
          <w:tcPr>
            <w:tcW w:w="329" w:type="dxa"/>
          </w:tcPr>
          <w:p/>
        </w:tc>
        <w:tc>
          <w:tcPr>
            <w:tcW w:w="680" w:type="dxa"/>
          </w:tcPr>
          <w:p/>
        </w:tc>
        <w:tc>
          <w:tcPr>
            <w:tcW w:w="408" w:type="dxa"/>
          </w:tcPr>
          <w:p/>
        </w:tc>
        <w:tc>
          <w:tcPr>
            <w:tcW w:w="272" w:type="dxa"/>
          </w:tcPr>
          <w:p/>
        </w:tc>
      </w:tr>
      <w:tr>
        <w:trPr>
          <w:trHeight w:hRule="exact" w:val="329.2799"/>
        </w:trPr>
        <w:tc>
          <w:tcPr>
            <w:tcW w:w="5670"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top w:w="17" w:type="dxa"/>
              <w:left w:w="38" w:type="dxa"/>
              <w:bottom w:w="17" w:type="dxa"/>
              <w:right w:w="38" w:type="dxa"/>
            </w:tcMar>
          </w:tcPr>
          <w:p>
            <w:pPr>
              <w:jc w:val="center"/>
              <w:spacing w:after="0" w:line="150" w:lineRule="auto"/>
              <w:rPr>
                <w:sz w:val="12"/>
                <w:szCs w:val="12"/>
              </w:rPr>
            </w:pPr>
            <w:r>
              <w:rPr>
                <w:rFonts w:ascii="Times New Roman" w:hAnsi="Times New Roman" w:cs="Times New Roman"/>
                <w:b/>
                <w:color w:val="#000000"/>
                <w:sz w:val="12"/>
                <w:szCs w:val="12"/>
              </w:rPr>
              <w:t> Короткий опис основної діяльності установи</w:t>
            </w:r>
          </w:p>
        </w:tc>
        <w:tc>
          <w:tcPr>
            <w:tcW w:w="283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top w:w="17" w:type="dxa"/>
              <w:left w:w="38" w:type="dxa"/>
              <w:bottom w:w="17" w:type="dxa"/>
              <w:right w:w="38" w:type="dxa"/>
            </w:tcMar>
          </w:tcPr>
          <w:p>
            <w:pPr>
              <w:jc w:val="center"/>
              <w:spacing w:after="0" w:line="150" w:lineRule="auto"/>
              <w:rPr>
                <w:sz w:val="12"/>
                <w:szCs w:val="12"/>
              </w:rPr>
            </w:pPr>
            <w:r>
              <w:rPr>
                <w:rFonts w:ascii="Times New Roman" w:hAnsi="Times New Roman" w:cs="Times New Roman"/>
                <w:b/>
                <w:color w:val="#000000"/>
                <w:sz w:val="12"/>
                <w:szCs w:val="12"/>
              </w:rPr>
              <w:t> Найменування органу, якому підпорядкована установа</w:t>
            </w:r>
          </w:p>
        </w:tc>
        <w:tc>
          <w:tcPr>
            <w:tcW w:w="1701"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top w:w="17" w:type="dxa"/>
              <w:left w:w="38" w:type="dxa"/>
              <w:bottom w:w="17" w:type="dxa"/>
              <w:right w:w="38" w:type="dxa"/>
            </w:tcMar>
          </w:tcPr>
          <w:p>
            <w:pPr>
              <w:jc w:val="center"/>
              <w:spacing w:after="0" w:line="150" w:lineRule="auto"/>
              <w:rPr>
                <w:sz w:val="12"/>
                <w:szCs w:val="12"/>
              </w:rPr>
            </w:pPr>
            <w:r>
              <w:rPr>
                <w:rFonts w:ascii="Times New Roman" w:hAnsi="Times New Roman" w:cs="Times New Roman"/>
                <w:b/>
                <w:color w:val="#000000"/>
                <w:sz w:val="12"/>
                <w:szCs w:val="12"/>
              </w:rPr>
              <w:t> Середня чисельність працівників</w:t>
            </w:r>
          </w:p>
        </w:tc>
      </w:tr>
      <w:tr>
        <w:trPr>
          <w:trHeight w:hRule="exact" w:val="166.6979"/>
        </w:trPr>
        <w:tc>
          <w:tcPr>
            <w:tcW w:w="5670"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top w:w="17" w:type="dxa"/>
              <w:left w:w="38" w:type="dxa"/>
              <w:bottom w:w="17" w:type="dxa"/>
              <w:right w:w="38" w:type="dxa"/>
            </w:tcMar>
          </w:tcPr>
          <w:p>
            <w:pPr>
              <w:jc w:val="center"/>
              <w:spacing w:after="0" w:line="120" w:lineRule="auto"/>
              <w:rPr>
                <w:sz w:val="10"/>
                <w:szCs w:val="10"/>
              </w:rPr>
            </w:pPr>
            <w:r>
              <w:rPr>
                <w:rFonts w:ascii="Times New Roman" w:hAnsi="Times New Roman" w:cs="Times New Roman"/>
                <w:color w:val="#000000"/>
                <w:sz w:val="10"/>
                <w:szCs w:val="10"/>
              </w:rPr>
              <w:t> 1</w:t>
            </w:r>
          </w:p>
        </w:tc>
        <w:tc>
          <w:tcPr>
            <w:tcW w:w="283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top w:w="17" w:type="dxa"/>
              <w:left w:w="38" w:type="dxa"/>
              <w:bottom w:w="17" w:type="dxa"/>
              <w:right w:w="38" w:type="dxa"/>
            </w:tcMar>
          </w:tcPr>
          <w:p>
            <w:pPr>
              <w:jc w:val="center"/>
              <w:spacing w:after="0" w:line="120" w:lineRule="auto"/>
              <w:rPr>
                <w:sz w:val="10"/>
                <w:szCs w:val="10"/>
              </w:rPr>
            </w:pPr>
            <w:r>
              <w:rPr>
                <w:rFonts w:ascii="Times New Roman" w:hAnsi="Times New Roman" w:cs="Times New Roman"/>
                <w:color w:val="#000000"/>
                <w:sz w:val="10"/>
                <w:szCs w:val="10"/>
              </w:rPr>
              <w:t> 2</w:t>
            </w:r>
          </w:p>
        </w:tc>
        <w:tc>
          <w:tcPr>
            <w:tcW w:w="1701"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top w:w="17" w:type="dxa"/>
              <w:left w:w="38" w:type="dxa"/>
              <w:bottom w:w="17" w:type="dxa"/>
              <w:right w:w="38" w:type="dxa"/>
            </w:tcMar>
          </w:tcPr>
          <w:p>
            <w:pPr>
              <w:jc w:val="center"/>
              <w:spacing w:after="0" w:line="120" w:lineRule="auto"/>
              <w:rPr>
                <w:sz w:val="10"/>
                <w:szCs w:val="10"/>
              </w:rPr>
            </w:pPr>
            <w:r>
              <w:rPr>
                <w:rFonts w:ascii="Times New Roman" w:hAnsi="Times New Roman" w:cs="Times New Roman"/>
                <w:color w:val="#000000"/>
                <w:sz w:val="10"/>
                <w:szCs w:val="10"/>
              </w:rPr>
              <w:t> 3</w:t>
            </w:r>
          </w:p>
        </w:tc>
      </w:tr>
      <w:tr>
        <w:trPr>
          <w:trHeight w:hRule="exact" w:val="1275.813"/>
        </w:trPr>
        <w:tc>
          <w:tcPr>
            <w:tcW w:w="5670"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left"/>
              <w:spacing w:after="0" w:line="150" w:lineRule="auto"/>
              <w:rPr>
                <w:sz w:val="12"/>
                <w:szCs w:val="12"/>
              </w:rPr>
            </w:pPr>
            <w:r>
              <w:rPr>
                <w:rFonts w:ascii="Times New Roman" w:hAnsi="Times New Roman" w:cs="Times New Roman"/>
                <w:color w:val="#000000"/>
                <w:sz w:val="12"/>
                <w:szCs w:val="12"/>
              </w:rPr>
              <w:t> Сумська початкова школа № 32 Сумської міської ради є навчально-виховним комплексом комунальної форми власності комбінованого типу для дітей віком від двох до одинадцяти років та неприбутковою установою. Навчально-виховний комплекс є юридичною особою, має гербову печатку і штамп встановленого зразка, бланки з власними реквізитами, реєстраційні рахунки, спеціальні реєстраційні рахунки за власними надходженнями в органах Державного казначейства. Навчально-виховний комплекс забезпечує реалізацію прав громадян на здобуття дошкільної та початкової освіти, задовольняє потребу у нагляді, догляді та оздоровленні дітей, створює умови для їх фізичного, розумового і духовного розвитку.</w:t>
            </w:r>
          </w:p>
        </w:tc>
        <w:tc>
          <w:tcPr>
            <w:tcW w:w="2835"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left"/>
              <w:spacing w:after="0" w:line="150" w:lineRule="auto"/>
              <w:rPr>
                <w:sz w:val="12"/>
                <w:szCs w:val="12"/>
              </w:rPr>
            </w:pPr>
            <w:r>
              <w:rPr>
                <w:rFonts w:ascii="Times New Roman" w:hAnsi="Times New Roman" w:cs="Times New Roman"/>
                <w:color w:val="#000000"/>
                <w:sz w:val="12"/>
                <w:szCs w:val="12"/>
              </w:rPr>
              <w:t> Управління освіти і науки Сумської міської ради</w:t>
            </w:r>
          </w:p>
        </w:tc>
        <w:tc>
          <w:tcPr>
            <w:tcW w:w="1701"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center"/>
              <w:spacing w:after="0" w:line="150" w:lineRule="auto"/>
              <w:rPr>
                <w:sz w:val="12"/>
                <w:szCs w:val="12"/>
              </w:rPr>
            </w:pPr>
            <w:r>
              <w:rPr>
                <w:rFonts w:ascii="Times New Roman" w:hAnsi="Times New Roman" w:cs="Times New Roman"/>
                <w:color w:val="#000000"/>
                <w:sz w:val="12"/>
                <w:szCs w:val="12"/>
              </w:rPr>
              <w:t> 70</w:t>
            </w:r>
          </w:p>
        </w:tc>
      </w:tr>
      <w:tr>
        <w:trPr>
          <w:trHeight w:hRule="exact" w:val="333.3959"/>
        </w:trPr>
        <w:tc>
          <w:tcPr>
            <w:tcW w:w="2552" w:type="dxa"/>
          </w:tcPr>
          <w:p/>
        </w:tc>
        <w:tc>
          <w:tcPr>
            <w:tcW w:w="891" w:type="dxa"/>
          </w:tcPr>
          <w:p/>
        </w:tc>
        <w:tc>
          <w:tcPr>
            <w:tcW w:w="1033" w:type="dxa"/>
          </w:tcPr>
          <w:p/>
        </w:tc>
        <w:tc>
          <w:tcPr>
            <w:tcW w:w="1195" w:type="dxa"/>
          </w:tcPr>
          <w:p/>
        </w:tc>
        <w:tc>
          <w:tcPr>
            <w:tcW w:w="973" w:type="dxa"/>
          </w:tcPr>
          <w:p/>
        </w:tc>
        <w:tc>
          <w:tcPr>
            <w:tcW w:w="161" w:type="dxa"/>
          </w:tcPr>
          <w:p/>
        </w:tc>
        <w:tc>
          <w:tcPr>
            <w:tcW w:w="644" w:type="dxa"/>
          </w:tcPr>
          <w:p/>
        </w:tc>
        <w:tc>
          <w:tcPr>
            <w:tcW w:w="705" w:type="dxa"/>
          </w:tcPr>
          <w:p/>
        </w:tc>
        <w:tc>
          <w:tcPr>
            <w:tcW w:w="352" w:type="dxa"/>
          </w:tcPr>
          <w:p/>
        </w:tc>
        <w:tc>
          <w:tcPr>
            <w:tcW w:w="329" w:type="dxa"/>
          </w:tcPr>
          <w:p/>
        </w:tc>
        <w:tc>
          <w:tcPr>
            <w:tcW w:w="680" w:type="dxa"/>
          </w:tcPr>
          <w:p/>
        </w:tc>
        <w:tc>
          <w:tcPr>
            <w:tcW w:w="408" w:type="dxa"/>
          </w:tcPr>
          <w:p/>
        </w:tc>
        <w:tc>
          <w:tcPr>
            <w:tcW w:w="272" w:type="dxa"/>
          </w:tcPr>
          <w:p/>
        </w:tc>
      </w:tr>
      <w:tr>
        <w:trPr>
          <w:trHeight w:hRule="exact" w:val="1111.32"/>
        </w:trPr>
        <w:tc>
          <w:tcPr>
            <w:tcW w:w="2552" w:type="dxa"/>
          </w:tcPr>
          <w:p/>
        </w:tc>
        <w:tc>
          <w:tcPr>
            <w:tcW w:w="891" w:type="dxa"/>
          </w:tcPr>
          <w:p/>
        </w:tc>
        <w:tc>
          <w:tcPr>
            <w:tcW w:w="1033" w:type="dxa"/>
          </w:tcPr>
          <w:p/>
        </w:tc>
        <w:tc>
          <w:tcPr>
            <w:tcW w:w="1195" w:type="dxa"/>
          </w:tcPr>
          <w:p/>
        </w:tc>
        <w:tc>
          <w:tcPr>
            <w:tcW w:w="973" w:type="dxa"/>
          </w:tcPr>
          <w:p/>
        </w:tc>
        <w:tc>
          <w:tcPr>
            <w:tcW w:w="161" w:type="dxa"/>
          </w:tcPr>
          <w:p/>
        </w:tc>
        <w:tc>
          <w:tcPr>
            <w:tcW w:w="644" w:type="dxa"/>
          </w:tcPr>
          <w:p/>
        </w:tc>
        <w:tc>
          <w:tcPr>
            <w:tcW w:w="705" w:type="dxa"/>
          </w:tcPr>
          <w:p/>
        </w:tc>
        <w:tc>
          <w:tcPr>
            <w:tcW w:w="352" w:type="dxa"/>
          </w:tcPr>
          <w:p/>
        </w:tc>
        <w:tc>
          <w:tcPr>
            <w:tcW w:w="329" w:type="dxa"/>
          </w:tcPr>
          <w:p/>
        </w:tc>
        <w:tc>
          <w:tcPr>
            <w:tcW w:w="1134" w:type="dxa"/>
            <w:gridSpan w:val="2"/>
            <w:tcBorders>
</w:tcBorders>
            <w:shd w:val="clear" w:color="#FFFFFF" w:fill="#FFFFFF"/>
            <w:vAlign w:val="top"/>
            <w:tcMar>
              <w:top w:w="0" w:type="dxa"/>
              <w:left w:w="4" w:type="dxa"/>
              <w:bottom w:w="0" w:type="dxa"/>
              <w:right w:w="4" w:type="dxa"/>
            </w:tcMar>
          </w:tcPr>
          <w:p>
            <w:r>
              <w:rPr>
                <w:noProof/>
              </w:rPr>
              <w:drawing>
                <wp:inline distT="0" distB="0" distL="0" distR="0">
                  <wp:extent cx="720000" cy="72000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11"/>
                          <a:stretch>
                            <a:fillRect/>
                          </a:stretch>
                        </pic:blipFill>
                        <pic:spPr>
                          <a:xfrm>
                            <a:off x="0" y="0"/>
                            <a:ext cx="720000" cy="720000"/>
                          </a:xfrm>
                          <a:prstGeom prst="rect">
                            <a:avLst/>
                          </a:prstGeom>
                        </pic:spPr>
                      </pic:pic>
                    </a:graphicData>
                  </a:graphic>
                </wp:inline>
              </w:drawing>
            </w:r>
          </w:p>
        </w:tc>
        <w:tc>
          <w:tcPr>
            <w:tcW w:w="272" w:type="dxa"/>
          </w:tcPr>
          <w:p/>
        </w:tc>
      </w:tr>
      <w:tr>
        <w:trPr>
          <w:trHeight w:hRule="exact" w:val="8125.131"/>
        </w:trPr>
        <w:tc>
          <w:tcPr>
            <w:tcW w:w="2552" w:type="dxa"/>
          </w:tcPr>
          <w:p/>
        </w:tc>
        <w:tc>
          <w:tcPr>
            <w:tcW w:w="891" w:type="dxa"/>
          </w:tcPr>
          <w:p/>
        </w:tc>
        <w:tc>
          <w:tcPr>
            <w:tcW w:w="1033" w:type="dxa"/>
          </w:tcPr>
          <w:p/>
        </w:tc>
        <w:tc>
          <w:tcPr>
            <w:tcW w:w="1195" w:type="dxa"/>
          </w:tcPr>
          <w:p/>
        </w:tc>
        <w:tc>
          <w:tcPr>
            <w:tcW w:w="973" w:type="dxa"/>
          </w:tcPr>
          <w:p/>
        </w:tc>
        <w:tc>
          <w:tcPr>
            <w:tcW w:w="161" w:type="dxa"/>
          </w:tcPr>
          <w:p/>
        </w:tc>
        <w:tc>
          <w:tcPr>
            <w:tcW w:w="644" w:type="dxa"/>
          </w:tcPr>
          <w:p/>
        </w:tc>
        <w:tc>
          <w:tcPr>
            <w:tcW w:w="705" w:type="dxa"/>
          </w:tcPr>
          <w:p/>
        </w:tc>
        <w:tc>
          <w:tcPr>
            <w:tcW w:w="352" w:type="dxa"/>
          </w:tcPr>
          <w:p/>
        </w:tc>
        <w:tc>
          <w:tcPr>
            <w:tcW w:w="329" w:type="dxa"/>
          </w:tcPr>
          <w:p/>
        </w:tc>
        <w:tc>
          <w:tcPr>
            <w:tcW w:w="680" w:type="dxa"/>
          </w:tcPr>
          <w:p/>
        </w:tc>
        <w:tc>
          <w:tcPr>
            <w:tcW w:w="408" w:type="dxa"/>
          </w:tcPr>
          <w:p/>
        </w:tc>
        <w:tc>
          <w:tcPr>
            <w:tcW w:w="272" w:type="dxa"/>
          </w:tcPr>
          <w:p/>
        </w:tc>
      </w:tr>
      <w:tr>
        <w:trPr>
          <w:trHeight w:hRule="exact" w:val="277.8304"/>
        </w:trPr>
        <w:tc>
          <w:tcPr>
            <w:tcW w:w="3442.5" w:type="dxa"/>
            <w:gridSpan w:val="2"/>
            <w:tcBorders>
              <w:top w:val="double" w:sz="8" w:space="0" w:color="#D3D3D3"/>
            </w:tcBorders>
            <w:shd w:val="clear" w:color="#D3D3D3" w:fill="#FFFFFF"/>
            <w:vAlign w:val="center"/>
            <w:tcMar>
              <w:top w:w="17" w:type="dxa"/>
              <w:left w:w="38" w:type="dxa"/>
              <w:bottom w:w="17" w:type="dxa"/>
              <w:right w:w="38" w:type="dxa"/>
            </w:tcMar>
          </w:tcPr>
          <w:p>
            <w:pPr>
              <w:jc w:val="left"/>
              <w:spacing w:after="0" w:line="150" w:lineRule="auto"/>
              <w:rPr>
                <w:sz w:val="12"/>
                <w:szCs w:val="12"/>
              </w:rPr>
            </w:pPr>
            <w:r>
              <w:rPr>
                <w:rFonts w:ascii="Times New Roman" w:hAnsi="Times New Roman" w:cs="Times New Roman"/>
                <w:i/>
                <w:color w:val="#D3D3D3"/>
                <w:sz w:val="12"/>
                <w:szCs w:val="12"/>
              </w:rPr>
              <w:t> 202200000032153727</w:t>
            </w:r>
          </w:p>
        </w:tc>
        <w:tc>
          <w:tcPr>
            <w:tcW w:w="1032.75" w:type="dxa"/>
            <w:tcBorders>
              <w:top w:val="double" w:sz="8" w:space="0" w:color="#D3D3D3"/>
            </w:tcBorders>
            <w:shd w:val="clear" w:color="#D3D3D3" w:fill="#FFFFFF"/>
            <w:vAlign w:val="center"/>
            <w:tcMar>
              <w:top w:w="17" w:type="dxa"/>
              <w:left w:w="38" w:type="dxa"/>
              <w:bottom w:w="17" w:type="dxa"/>
              <w:right w:w="38" w:type="dxa"/>
            </w:tcMar>
          </w:tcPr>
          <w:p/>
        </w:tc>
        <w:tc>
          <w:tcPr>
            <w:tcW w:w="2167.5" w:type="dxa"/>
            <w:gridSpan w:val="2"/>
            <w:tcBorders>
              <w:top w:val="double" w:sz="8" w:space="0" w:color="#D3D3D3"/>
            </w:tcBorders>
            <w:shd w:val="clear" w:color="#D3D3D3" w:fill="#FFFFFF"/>
            <w:vAlign w:val="center"/>
            <w:tcMar>
              <w:top w:w="17" w:type="dxa"/>
              <w:left w:w="38" w:type="dxa"/>
              <w:bottom w:w="17" w:type="dxa"/>
              <w:right w:w="38" w:type="dxa"/>
            </w:tcMar>
          </w:tcPr>
          <w:p>
            <w:pPr>
              <w:jc w:val="left"/>
              <w:spacing w:after="0" w:line="150" w:lineRule="auto"/>
              <w:rPr>
                <w:sz w:val="12"/>
                <w:szCs w:val="12"/>
              </w:rPr>
            </w:pPr>
            <w:r>
              <w:rPr>
                <w:rFonts w:ascii="Times New Roman" w:hAnsi="Times New Roman" w:cs="Times New Roman"/>
                <w:i/>
                <w:color w:val="#D3D3D3"/>
                <w:sz w:val="12"/>
                <w:szCs w:val="12"/>
              </w:rPr>
              <w:t> АС  " Є-ЗВІТНІСТЬ "</w:t>
            </w:r>
          </w:p>
        </w:tc>
        <w:tc>
          <w:tcPr>
            <w:tcW w:w="805.2" w:type="dxa"/>
            <w:gridSpan w:val="2"/>
            <w:tcBorders>
              <w:top w:val="double" w:sz="8" w:space="0" w:color="#D3D3D3"/>
            </w:tcBorders>
            <w:shd w:val="clear" w:color="#D3D3D3" w:fill="#FFFFFF"/>
            <w:vAlign w:val="center"/>
            <w:tcMar>
              <w:top w:w="17" w:type="dxa"/>
              <w:left w:w="38" w:type="dxa"/>
              <w:bottom w:w="17" w:type="dxa"/>
              <w:right w:w="38" w:type="dxa"/>
            </w:tcMar>
          </w:tcPr>
          <w:p/>
        </w:tc>
        <w:tc>
          <w:tcPr>
            <w:tcW w:w="2758.05" w:type="dxa"/>
            <w:gridSpan w:val="6"/>
            <w:tcBorders>
              <w:top w:val="double" w:sz="8" w:space="0" w:color="#D3D3D3"/>
            </w:tcBorders>
            <w:shd w:val="clear" w:color="#D3D3D3" w:fill="#FFFFFF"/>
            <w:vAlign w:val="center"/>
            <w:tcMar>
              <w:top w:w="17" w:type="dxa"/>
              <w:left w:w="38" w:type="dxa"/>
              <w:bottom w:w="17" w:type="dxa"/>
              <w:right w:w="38" w:type="dxa"/>
            </w:tcMar>
          </w:tcPr>
          <w:p>
            <w:pPr>
              <w:jc w:val="center"/>
              <w:spacing w:after="0" w:line="150" w:lineRule="auto"/>
              <w:rPr>
                <w:sz w:val="12"/>
                <w:szCs w:val="12"/>
              </w:rPr>
            </w:pPr>
            <w:r>
              <w:rPr>
                <w:rFonts w:ascii="Times New Roman" w:hAnsi="Times New Roman" w:cs="Times New Roman"/>
                <w:i/>
                <w:color w:val="#D3D3D3"/>
                <w:sz w:val="12"/>
                <w:szCs w:val="12"/>
              </w:rPr>
              <w:t> ст. 1 з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992"/>
        <w:gridCol w:w="737"/>
        <w:gridCol w:w="1146"/>
        <w:gridCol w:w="203"/>
        <w:gridCol w:w="830"/>
        <w:gridCol w:w="520"/>
        <w:gridCol w:w="1349"/>
        <w:gridCol w:w="298"/>
        <w:gridCol w:w="805"/>
        <w:gridCol w:w="246"/>
        <w:gridCol w:w="1095"/>
        <w:gridCol w:w="255"/>
        <w:gridCol w:w="760"/>
        <w:gridCol w:w="403"/>
      </w:tblGrid>
      <w:tr>
        <w:trPr>
          <w:trHeight w:hRule="exact" w:val="8041.782"/>
        </w:trPr>
        <w:tc>
          <w:tcPr>
            <w:tcW w:w="10206" w:type="dxa"/>
            <w:gridSpan w:val="15"/>
            <w:tcBorders>
</w:tcBorders>
            <w:shd w:val="clear" w:color="#000000" w:fill="#FFFFFF"/>
            <w:vAlign w:val="top"/>
            <w:tcMar>
              <w:top w:w="0" w:type="dxa"/>
              <w:left w:w="38" w:type="dxa"/>
              <w:bottom w:w="0" w:type="dxa"/>
              <w:right w:w="38" w:type="dxa"/>
            </w:tcMar>
          </w:tcPr>
          <w:p>
            <w:pPr>
              <w:jc w:val="both"/>
              <w:spacing w:after="0" w:line="240" w:lineRule="auto"/>
              <w:rPr>
                <w:sz w:val="20"/>
                <w:szCs w:val="20"/>
              </w:rPr>
            </w:pPr>
            <w:r>
              <w:rPr>
                <w:rFonts w:ascii="Times New Roman" w:hAnsi="Times New Roman" w:cs="Times New Roman"/>
                <w:color w:val="#000000"/>
                <w:sz w:val="20"/>
                <w:szCs w:val="20"/>
              </w:rPr>
              <w:t>         Форма №1-дс «Баланс» Актив 1 На кінець звітного періоду відбулись зміни в залишках по рахунках: ряд. 1000 - залишкова вартість збільшилась на 427825,00грн., у звязку із придбанням основних зособів на суму 662241,00грн., передача безоплатно інших необоротних активів на 339.00грн. та нарахованої амортизації на суму 234077,00грн. ряд.1001 «Первісна вартість» - первісна вартість основних засобів та інших необоротних активів на кінець звітного періоду збільшилась на суму 661902,00 грн. за рахунок придбання основних засобів – 500597,00 грн., інших необоротних матеріальних активів – 147333,00 грн., бібліотечних фондів на суму 14311,00 грн. та зменшення інших необоротних активів на суму 339,00грн, які були передані безоплатно.  ряд.1002 «Знос» - знос основних засобів на кінець звітного періоду збільшився на суму 234077,00 грн. у зв’язку з нарахуванням зносу на основні та інші необоротні матеріальні активи ,бібліотечні фонди. ряд.1050 «Запаси» - вартість запасів на кінець звітного періоду збільшилась на 102488,00 грн. за рахунок надходження та списання матеріальних цінностей та продуктів харчування. ІІ. Фінансові запаси ряд.1140 «Поточна дебіторська заборгованість за розрахунками із соціального страхування» на кінець звітного періоду складає 5171,00 грн. ( заборгованість ФССУ перед установою.) ряд.1150 «Інша поточна дебіторська заборгованість» на кінець звітного періоду складає 27409,00 грн. (заборгованість по батьківській платі за харчування дітей), яка зменшилась в порівнянні з початком року на 5394,00грн. ряд.1400 «Внесений капітал» - сума внесеного капіталу збільшилась на 662241,0 грн. за рахунок придбання основних засобів – 500597,00 грн., інших необортних матеріальних активів – 147333,00 грн., бібліотечних фондів на суму 14311,00 грн. тазменшилась за рахунок вибуття інших необоротних активів на суму 339,00 грн. В цілому сума становить по внесеному капіталу 661902,00грн. ряд.1420 «Фінансовий результат» - сума фінансового результату склала 560854,00 грн. (дефіцит). ряд. 1575 "Інші поточні зобов'язання" кредиторська заборгованність за спеціальними видами платежів - попередня оплата батьків за харчування дітей в дошкільному закладі збільшилась на 31062,00грн в порівнянні з початком року та становить 86195,00грн. Форма 2ДС «Звіт про фінансові результати»: ряд. 2010 – 11979698,00 грн. - складається із загальної суми надходження коштів: по ф.2 – 10854436,63грн. за мінусом придбання ІНМА по КЕКВ 2210 на суму 70933,92грн. всього в сумі 10783502,71 грн.; по ф. 4.3 – 1773191,35грн. , з них на суму 539342,08грн. були придбані основні та необоротні засоби при проведенні капітального ремонту харчоблоку в закладі. та інші основні неборотні активи на суму 37654,00 грн. Всього доходу суму 1196195,27грн, ряд. 2020 – 440333,00 грн. складається з ф.4.1 ряд. 2030 – сума 16219,00 грн. складається з находжень коштів на суму 16219,06 грн. від продажу металобрухту та макулатури (ф.4.1). ряд. 2130 – сума 14799,00 грн. складається з находжень коштів на суму 29109,98 грн. за мінусом КЕКВ 3110 бібліотечні фонди 14311,10 грн. (ф.4.2). ряд. 2200 – сума 12451049,00 грн. усього доходів. Основні та необоротні активи в розмірі 662241,00грн були вилучені з доходної частини ф.2 дс та віднесені на капітальні інвестиції та збільшений власний капітал. ряд. 2210 – 12589761,00 грн. складається з фактичних витрат на комунальні послуги, матеріальних витрат, послуг та робіт в сумі 7816529,69 грн. загального і спеціального фондів, ряд. 2310 – сума 16000,00 грн. – інші витрати за необмінними операціями (путівки на оздоровлення дітей у літньому таборі) КЕКВ 2730 ф.2. ряд. 2380 – суму 12605761,00 грн. усього витрат. ряд..2390 «Профіцит/дефіцит»: дефіцит в сумі 154712,00 грн. Форма 7. (КПК 0611020) Станом на 01.01.2022 року поточна дебіторська та кредиторська</w:t>
            </w:r>
          </w:p>
        </w:tc>
      </w:tr>
      <w:tr>
        <w:trPr>
          <w:trHeight w:hRule="exact" w:val="2268.504"/>
        </w:trPr>
        <w:tc>
          <w:tcPr>
            <w:tcW w:w="10206" w:type="dxa"/>
            <w:gridSpan w:val="15"/>
            <w:tcBorders>
</w:tcBorders>
            <w:shd w:val="clear" w:color="#000000" w:fill="#FFFFFF"/>
            <w:vAlign w:val="top"/>
            <w:tcMar>
              <w:top w:w="0" w:type="dxa"/>
              <w:left w:w="38" w:type="dxa"/>
              <w:bottom w:w="0" w:type="dxa"/>
              <w:right w:w="38" w:type="dxa"/>
            </w:tcMar>
          </w:tcPr>
          <w:p>
            <w:pPr>
              <w:jc w:val="both"/>
              <w:spacing w:after="0" w:line="240" w:lineRule="auto"/>
              <w:rPr>
                <w:sz w:val="20"/>
                <w:szCs w:val="20"/>
              </w:rPr>
            </w:pPr>
            <w:r>
              <w:rPr>
                <w:rFonts w:ascii="Times New Roman" w:hAnsi="Times New Roman" w:cs="Times New Roman"/>
                <w:color w:val="#000000"/>
                <w:sz w:val="20"/>
                <w:szCs w:val="20"/>
              </w:rPr>
              <w:t> заборгованість по загальному і спеціальному фондах відсутня. (КПК 0611021) Станом на 01.01.2022 року поточна дебіторська та кредиторська заборгованість по загальному і спеціальному фондам відсутня . Загальний фонд: Станом на 01.01.2022р. поточна дебіторська заборгованість відсутня. . Спеціальний фонд : Станом на 01.01.2022р. поточна дебіторська заборгованість по доходам в сумі 27408,74 грн. – заборгованість батьків за харчування дітей в дошкільному закладі, що виникла у попередніх періодах 2021р.у зв'язку з несвоєчасною сплатою. Станом на 01.01.2022р. має місце поточна кредиторська заборгованість по доходам в сумі 86195,10 грн. – попередня оплата батьків за харчування дітей в дошкільному закладі, яка буде зарахована у січні 2022р. Додаток 20. Станом на 01.01.2022р. має місце поточна дебіторська заборгованість в сумі 5170,85грн. – заборгованість ФССУ закладу за листами непрацездатності. Станом на 01.01.2022. має місце поточна кредиторська заборгованість в сумі 5170,85грн. – заборгованість закладу перед працівниками за листами непрацездатності.</w:t>
            </w:r>
          </w:p>
        </w:tc>
      </w:tr>
      <w:tr>
        <w:trPr>
          <w:trHeight w:hRule="exact" w:val="277.8304"/>
        </w:trPr>
        <w:tc>
          <w:tcPr>
            <w:tcW w:w="567" w:type="dxa"/>
            <w:tcBorders>
</w:tcBorders>
            <w:shd w:val="clear" w:color="#000000" w:fill="#FFFFFF"/>
            <w:vAlign w:val="bottom"/>
            <w:tcMar>
              <w:top w:w="17" w:type="dxa"/>
              <w:left w:w="38" w:type="dxa"/>
              <w:bottom w:w="17" w:type="dxa"/>
              <w:right w:w="38" w:type="dxa"/>
            </w:tcMar>
          </w:tcPr>
          <w:p/>
        </w:tc>
        <w:tc>
          <w:tcPr>
            <w:tcW w:w="992.25" w:type="dxa"/>
            <w:tcBorders>
</w:tcBorders>
            <w:shd w:val="clear" w:color="#000000" w:fill="#FFFFFF"/>
            <w:vAlign w:val="top"/>
            <w:tcMar>
              <w:top w:w="17" w:type="dxa"/>
              <w:left w:w="38" w:type="dxa"/>
              <w:bottom w:w="17" w:type="dxa"/>
              <w:right w:w="38" w:type="dxa"/>
            </w:tcMar>
          </w:tcPr>
          <w:p/>
        </w:tc>
        <w:tc>
          <w:tcPr>
            <w:tcW w:w="737.1" w:type="dxa"/>
            <w:tcBorders>
</w:tcBorders>
            <w:shd w:val="clear" w:color="#000000" w:fill="#FFFFFF"/>
            <w:vAlign w:val="bottom"/>
            <w:tcMar>
              <w:top w:w="17" w:type="dxa"/>
              <w:left w:w="38" w:type="dxa"/>
              <w:bottom w:w="17" w:type="dxa"/>
              <w:right w:w="38" w:type="dxa"/>
            </w:tcMar>
          </w:tcPr>
          <w:p/>
        </w:tc>
        <w:tc>
          <w:tcPr>
            <w:tcW w:w="1349.4" w:type="dxa"/>
            <w:gridSpan w:val="2"/>
            <w:tcBorders>
</w:tcBorders>
            <w:shd w:val="clear" w:color="#000000" w:fill="#FFFFFF"/>
            <w:vAlign w:val="bottom"/>
            <w:tcMar>
              <w:top w:w="17" w:type="dxa"/>
              <w:left w:w="38" w:type="dxa"/>
              <w:bottom w:w="17" w:type="dxa"/>
              <w:right w:w="38" w:type="dxa"/>
            </w:tcMar>
          </w:tcPr>
          <w:p/>
        </w:tc>
        <w:tc>
          <w:tcPr>
            <w:tcW w:w="1349.4" w:type="dxa"/>
            <w:gridSpan w:val="2"/>
            <w:tcBorders>
</w:tcBorders>
            <w:shd w:val="clear" w:color="#000000" w:fill="#FFFFFF"/>
            <w:vAlign w:val="bottom"/>
            <w:tcMar>
              <w:top w:w="17" w:type="dxa"/>
              <w:left w:w="38" w:type="dxa"/>
              <w:bottom w:w="17" w:type="dxa"/>
              <w:right w:w="38" w:type="dxa"/>
            </w:tcMar>
          </w:tcPr>
          <w:p/>
        </w:tc>
        <w:tc>
          <w:tcPr>
            <w:tcW w:w="1349.4" w:type="dxa"/>
            <w:tcBorders>
</w:tcBorders>
            <w:shd w:val="clear" w:color="#000000" w:fill="#FFFFFF"/>
            <w:vAlign w:val="top"/>
            <w:tcMar>
              <w:top w:w="17" w:type="dxa"/>
              <w:left w:w="38" w:type="dxa"/>
              <w:bottom w:w="17" w:type="dxa"/>
              <w:right w:w="38" w:type="dxa"/>
            </w:tcMar>
          </w:tcPr>
          <w:p/>
        </w:tc>
        <w:tc>
          <w:tcPr>
            <w:tcW w:w="1349.4" w:type="dxa"/>
            <w:gridSpan w:val="3"/>
            <w:tcBorders>
</w:tcBorders>
            <w:shd w:val="clear" w:color="#000000" w:fill="#FFFFFF"/>
            <w:vAlign w:val="top"/>
            <w:tcMar>
              <w:top w:w="17" w:type="dxa"/>
              <w:left w:w="38" w:type="dxa"/>
              <w:bottom w:w="17" w:type="dxa"/>
              <w:right w:w="38" w:type="dxa"/>
            </w:tcMar>
          </w:tcPr>
          <w:p/>
        </w:tc>
        <w:tc>
          <w:tcPr>
            <w:tcW w:w="1349.4" w:type="dxa"/>
            <w:gridSpan w:val="2"/>
            <w:tcBorders>
</w:tcBorders>
            <w:shd w:val="clear" w:color="#000000" w:fill="#FFFFFF"/>
            <w:vAlign w:val="top"/>
            <w:tcMar>
              <w:top w:w="17" w:type="dxa"/>
              <w:left w:w="38" w:type="dxa"/>
              <w:bottom w:w="17" w:type="dxa"/>
              <w:right w:w="38" w:type="dxa"/>
            </w:tcMar>
          </w:tcPr>
          <w:p/>
        </w:tc>
        <w:tc>
          <w:tcPr>
            <w:tcW w:w="759.75" w:type="dxa"/>
            <w:tcBorders>
</w:tcBorders>
            <w:shd w:val="clear" w:color="#000000" w:fill="#FFFFFF"/>
            <w:vAlign w:val="top"/>
            <w:tcMar>
              <w:top w:w="17" w:type="dxa"/>
              <w:left w:w="38" w:type="dxa"/>
              <w:bottom w:w="17" w:type="dxa"/>
              <w:right w:w="38" w:type="dxa"/>
            </w:tcMar>
          </w:tcPr>
          <w:p/>
        </w:tc>
        <w:tc>
          <w:tcPr>
            <w:tcW w:w="396.9" w:type="dxa"/>
            <w:tcBorders>
</w:tcBorders>
            <w:shd w:val="clear" w:color="#000000" w:fill="#FFFFFF"/>
            <w:vAlign w:val="top"/>
            <w:tcMar>
              <w:top w:w="17" w:type="dxa"/>
              <w:left w:w="38" w:type="dxa"/>
              <w:bottom w:w="17" w:type="dxa"/>
              <w:right w:w="38" w:type="dxa"/>
            </w:tcMar>
          </w:tcPr>
          <w:p/>
        </w:tc>
      </w:tr>
      <w:tr>
        <w:trPr>
          <w:trHeight w:hRule="exact" w:val="277.8304"/>
        </w:trPr>
        <w:tc>
          <w:tcPr>
            <w:tcW w:w="567" w:type="dxa"/>
            <w:tcBorders>
</w:tcBorders>
            <w:shd w:val="clear" w:color="#000000" w:fill="#FFFFFF"/>
            <w:vAlign w:val="bottom"/>
            <w:tcMar>
              <w:top w:w="17" w:type="dxa"/>
              <w:left w:w="38" w:type="dxa"/>
              <w:bottom w:w="17" w:type="dxa"/>
              <w:right w:w="38" w:type="dxa"/>
            </w:tcMar>
          </w:tcPr>
          <w:p/>
        </w:tc>
        <w:tc>
          <w:tcPr>
            <w:tcW w:w="992.25" w:type="dxa"/>
            <w:tcBorders>
</w:tcBorders>
            <w:shd w:val="clear" w:color="#000000" w:fill="#FFFFFF"/>
            <w:vAlign w:val="top"/>
            <w:tcMar>
              <w:top w:w="17" w:type="dxa"/>
              <w:left w:w="38" w:type="dxa"/>
              <w:bottom w:w="17" w:type="dxa"/>
              <w:right w:w="38" w:type="dxa"/>
            </w:tcMar>
          </w:tcPr>
          <w:p/>
        </w:tc>
        <w:tc>
          <w:tcPr>
            <w:tcW w:w="737.1" w:type="dxa"/>
            <w:tcBorders>
</w:tcBorders>
            <w:shd w:val="clear" w:color="#000000" w:fill="#FFFFFF"/>
            <w:vAlign w:val="bottom"/>
            <w:tcMar>
              <w:top w:w="17" w:type="dxa"/>
              <w:left w:w="38" w:type="dxa"/>
              <w:bottom w:w="17" w:type="dxa"/>
              <w:right w:w="38" w:type="dxa"/>
            </w:tcMar>
          </w:tcPr>
          <w:p/>
        </w:tc>
        <w:tc>
          <w:tcPr>
            <w:tcW w:w="1349.4" w:type="dxa"/>
            <w:gridSpan w:val="2"/>
            <w:tcBorders>
</w:tcBorders>
            <w:shd w:val="clear" w:color="#000000" w:fill="#FFFFFF"/>
            <w:vAlign w:val="bottom"/>
            <w:tcMar>
              <w:top w:w="17" w:type="dxa"/>
              <w:left w:w="38" w:type="dxa"/>
              <w:bottom w:w="17" w:type="dxa"/>
              <w:right w:w="38" w:type="dxa"/>
            </w:tcMar>
          </w:tcPr>
          <w:p/>
        </w:tc>
        <w:tc>
          <w:tcPr>
            <w:tcW w:w="1349.4" w:type="dxa"/>
            <w:gridSpan w:val="2"/>
            <w:tcBorders>
</w:tcBorders>
            <w:shd w:val="clear" w:color="#000000" w:fill="#FFFFFF"/>
            <w:vAlign w:val="bottom"/>
            <w:tcMar>
              <w:top w:w="17" w:type="dxa"/>
              <w:left w:w="38" w:type="dxa"/>
              <w:bottom w:w="17" w:type="dxa"/>
              <w:right w:w="38" w:type="dxa"/>
            </w:tcMar>
          </w:tcPr>
          <w:p/>
        </w:tc>
        <w:tc>
          <w:tcPr>
            <w:tcW w:w="1349.4" w:type="dxa"/>
            <w:tcBorders>
</w:tcBorders>
            <w:shd w:val="clear" w:color="#000000" w:fill="#FFFFFF"/>
            <w:vAlign w:val="top"/>
            <w:tcMar>
              <w:top w:w="17" w:type="dxa"/>
              <w:left w:w="38" w:type="dxa"/>
              <w:bottom w:w="17" w:type="dxa"/>
              <w:right w:w="38" w:type="dxa"/>
            </w:tcMar>
          </w:tcPr>
          <w:p/>
        </w:tc>
        <w:tc>
          <w:tcPr>
            <w:tcW w:w="1349.4" w:type="dxa"/>
            <w:gridSpan w:val="3"/>
            <w:tcBorders>
</w:tcBorders>
            <w:shd w:val="clear" w:color="#000000" w:fill="#FFFFFF"/>
            <w:vAlign w:val="top"/>
            <w:tcMar>
              <w:top w:w="17" w:type="dxa"/>
              <w:left w:w="38" w:type="dxa"/>
              <w:bottom w:w="17" w:type="dxa"/>
              <w:right w:w="38" w:type="dxa"/>
            </w:tcMar>
          </w:tcPr>
          <w:p/>
        </w:tc>
        <w:tc>
          <w:tcPr>
            <w:tcW w:w="1349.4" w:type="dxa"/>
            <w:gridSpan w:val="2"/>
            <w:tcBorders>
</w:tcBorders>
            <w:shd w:val="clear" w:color="#000000" w:fill="#FFFFFF"/>
            <w:vAlign w:val="top"/>
            <w:tcMar>
              <w:top w:w="17" w:type="dxa"/>
              <w:left w:w="38" w:type="dxa"/>
              <w:bottom w:w="17" w:type="dxa"/>
              <w:right w:w="38" w:type="dxa"/>
            </w:tcMar>
          </w:tcPr>
          <w:p/>
        </w:tc>
        <w:tc>
          <w:tcPr>
            <w:tcW w:w="759.75" w:type="dxa"/>
            <w:tcBorders>
</w:tcBorders>
            <w:shd w:val="clear" w:color="#000000" w:fill="#FFFFFF"/>
            <w:vAlign w:val="top"/>
            <w:tcMar>
              <w:top w:w="17" w:type="dxa"/>
              <w:left w:w="38" w:type="dxa"/>
              <w:bottom w:w="17" w:type="dxa"/>
              <w:right w:w="38" w:type="dxa"/>
            </w:tcMar>
          </w:tcPr>
          <w:p/>
        </w:tc>
        <w:tc>
          <w:tcPr>
            <w:tcW w:w="396.9" w:type="dxa"/>
            <w:tcBorders>
</w:tcBorders>
            <w:shd w:val="clear" w:color="#000000" w:fill="#FFFFFF"/>
            <w:vAlign w:val="top"/>
            <w:tcMar>
              <w:top w:w="17" w:type="dxa"/>
              <w:left w:w="38" w:type="dxa"/>
              <w:bottom w:w="17" w:type="dxa"/>
              <w:right w:w="38" w:type="dxa"/>
            </w:tcMar>
          </w:tcPr>
          <w:p/>
        </w:tc>
      </w:tr>
      <w:tr>
        <w:trPr>
          <w:trHeight w:hRule="exact" w:val="277.8295"/>
        </w:trPr>
        <w:tc>
          <w:tcPr>
            <w:tcW w:w="567" w:type="dxa"/>
            <w:tcBorders>
</w:tcBorders>
            <w:shd w:val="clear" w:color="#000000" w:fill="#FFFFFF"/>
            <w:vAlign w:val="bottom"/>
            <w:tcMar>
              <w:top w:w="17" w:type="dxa"/>
              <w:left w:w="38" w:type="dxa"/>
              <w:bottom w:w="17" w:type="dxa"/>
              <w:right w:w="38" w:type="dxa"/>
            </w:tcMar>
          </w:tcPr>
          <w:p/>
        </w:tc>
        <w:tc>
          <w:tcPr>
            <w:tcW w:w="1729.35" w:type="dxa"/>
            <w:gridSpan w:val="2"/>
            <w:tcBorders>
</w:tcBorders>
            <w:shd w:val="clear" w:color="#000000" w:fill="#FFFFFF"/>
            <w:vAlign w:val="bottom"/>
            <w:tcMar>
              <w:top w:w="17" w:type="dxa"/>
              <w:left w:w="38" w:type="dxa"/>
              <w:bottom w:w="17" w:type="dxa"/>
              <w:right w:w="38" w:type="dxa"/>
            </w:tcMar>
          </w:tcPr>
          <w:p>
            <w:pPr>
              <w:jc w:val="left"/>
              <w:spacing w:after="0" w:line="210" w:lineRule="auto"/>
              <w:rPr>
                <w:sz w:val="18"/>
                <w:szCs w:val="18"/>
              </w:rPr>
            </w:pPr>
            <w:r>
              <w:rPr>
                <w:rFonts w:ascii="Times New Roman" w:hAnsi="Times New Roman" w:cs="Times New Roman"/>
                <w:color w:val="#000000"/>
                <w:sz w:val="18"/>
                <w:szCs w:val="18"/>
              </w:rPr>
              <w:t> Керівник</w:t>
            </w:r>
          </w:p>
        </w:tc>
        <w:tc>
          <w:tcPr>
            <w:tcW w:w="1349.4" w:type="dxa"/>
            <w:gridSpan w:val="2"/>
            <w:tcBorders>
</w:tcBorders>
            <w:shd w:val="clear" w:color="#000000" w:fill="#FFFFFF"/>
            <w:vAlign w:val="bottom"/>
            <w:tcMar>
              <w:top w:w="17" w:type="dxa"/>
              <w:left w:w="38" w:type="dxa"/>
              <w:bottom w:w="17" w:type="dxa"/>
              <w:right w:w="38" w:type="dxa"/>
            </w:tcMar>
          </w:tcPr>
          <w:p/>
        </w:tc>
        <w:tc>
          <w:tcPr>
            <w:tcW w:w="1349.4" w:type="dxa"/>
            <w:gridSpan w:val="2"/>
            <w:tcBorders>
</w:tcBorders>
            <w:shd w:val="clear" w:color="#000000" w:fill="#FFFFFF"/>
            <w:vAlign w:val="bottom"/>
            <w:tcMar>
              <w:top w:w="17" w:type="dxa"/>
              <w:left w:w="38" w:type="dxa"/>
              <w:bottom w:w="17" w:type="dxa"/>
              <w:right w:w="38" w:type="dxa"/>
            </w:tcMar>
          </w:tcPr>
          <w:p/>
        </w:tc>
        <w:tc>
          <w:tcPr>
            <w:tcW w:w="1349.4" w:type="dxa"/>
            <w:tcBorders>
</w:tcBorders>
            <w:shd w:val="clear" w:color="#000000" w:fill="#FFFFFF"/>
            <w:vAlign w:val="top"/>
            <w:tcMar>
              <w:top w:w="17" w:type="dxa"/>
              <w:left w:w="38" w:type="dxa"/>
              <w:bottom w:w="17" w:type="dxa"/>
              <w:right w:w="38" w:type="dxa"/>
            </w:tcMar>
          </w:tcPr>
          <w:p/>
        </w:tc>
        <w:tc>
          <w:tcPr>
            <w:tcW w:w="2698.8" w:type="dxa"/>
            <w:gridSpan w:val="5"/>
            <w:tcBorders>
</w:tcBorders>
            <w:shd w:val="clear" w:color="#000000" w:fill="#FFFFFF"/>
            <w:vAlign w:val="bottom"/>
            <w:tcMar>
              <w:top w:w="17" w:type="dxa"/>
              <w:left w:w="38" w:type="dxa"/>
              <w:bottom w:w="17" w:type="dxa"/>
              <w:right w:w="38" w:type="dxa"/>
            </w:tcMar>
          </w:tcPr>
          <w:p>
            <w:pPr>
              <w:jc w:val="left"/>
              <w:spacing w:after="0" w:line="210" w:lineRule="auto"/>
              <w:rPr>
                <w:sz w:val="18"/>
                <w:szCs w:val="18"/>
              </w:rPr>
            </w:pPr>
            <w:r>
              <w:rPr>
                <w:rFonts w:ascii="Times New Roman" w:hAnsi="Times New Roman" w:cs="Times New Roman"/>
                <w:i/>
                <w:u w:val="single"/>
                <w:color w:val="#000000"/>
                <w:sz w:val="18"/>
                <w:szCs w:val="18"/>
              </w:rPr>
              <w:t> Людмила МОСКАЛЕНКО</w:t>
            </w:r>
          </w:p>
        </w:tc>
        <w:tc>
          <w:tcPr>
            <w:tcW w:w="759.75" w:type="dxa"/>
            <w:tcBorders>
</w:tcBorders>
            <w:shd w:val="clear" w:color="#000000" w:fill="#FFFFFF"/>
            <w:vAlign w:val="top"/>
            <w:tcMar>
              <w:top w:w="17" w:type="dxa"/>
              <w:left w:w="38" w:type="dxa"/>
              <w:bottom w:w="17" w:type="dxa"/>
              <w:right w:w="38" w:type="dxa"/>
            </w:tcMar>
          </w:tcPr>
          <w:p/>
        </w:tc>
        <w:tc>
          <w:tcPr>
            <w:tcW w:w="396.9" w:type="dxa"/>
            <w:tcBorders>
</w:tcBorders>
            <w:shd w:val="clear" w:color="#000000" w:fill="#FFFFFF"/>
            <w:vAlign w:val="top"/>
            <w:tcMar>
              <w:top w:w="17" w:type="dxa"/>
              <w:left w:w="38" w:type="dxa"/>
              <w:bottom w:w="17" w:type="dxa"/>
              <w:right w:w="38" w:type="dxa"/>
            </w:tcMar>
          </w:tcPr>
          <w:p/>
        </w:tc>
      </w:tr>
      <w:tr>
        <w:trPr>
          <w:trHeight w:hRule="exact" w:val="277.8304"/>
        </w:trPr>
        <w:tc>
          <w:tcPr>
            <w:tcW w:w="567" w:type="dxa"/>
            <w:tcBorders>
</w:tcBorders>
            <w:shd w:val="clear" w:color="#000000" w:fill="#FFFFFF"/>
            <w:vAlign w:val="bottom"/>
            <w:tcMar>
              <w:top w:w="17" w:type="dxa"/>
              <w:left w:w="38" w:type="dxa"/>
              <w:bottom w:w="17" w:type="dxa"/>
              <w:right w:w="38" w:type="dxa"/>
            </w:tcMar>
          </w:tcPr>
          <w:p/>
        </w:tc>
        <w:tc>
          <w:tcPr>
            <w:tcW w:w="992.25" w:type="dxa"/>
            <w:tcBorders>
</w:tcBorders>
            <w:shd w:val="clear" w:color="#000000" w:fill="#FFFFFF"/>
            <w:vAlign w:val="bottom"/>
            <w:tcMar>
              <w:top w:w="17" w:type="dxa"/>
              <w:left w:w="38" w:type="dxa"/>
              <w:bottom w:w="17" w:type="dxa"/>
              <w:right w:w="38" w:type="dxa"/>
            </w:tcMar>
          </w:tcPr>
          <w:p/>
        </w:tc>
        <w:tc>
          <w:tcPr>
            <w:tcW w:w="737.1" w:type="dxa"/>
            <w:tcBorders>
</w:tcBorders>
            <w:shd w:val="clear" w:color="#000000" w:fill="#FFFFFF"/>
            <w:vAlign w:val="bottom"/>
            <w:tcMar>
              <w:top w:w="17" w:type="dxa"/>
              <w:left w:w="38" w:type="dxa"/>
              <w:bottom w:w="17" w:type="dxa"/>
              <w:right w:w="38" w:type="dxa"/>
            </w:tcMar>
          </w:tcPr>
          <w:p/>
        </w:tc>
        <w:tc>
          <w:tcPr>
            <w:tcW w:w="1349.4" w:type="dxa"/>
            <w:gridSpan w:val="2"/>
            <w:tcBorders>
</w:tcBorders>
            <w:shd w:val="clear" w:color="#000000" w:fill="#FFFFFF"/>
            <w:vAlign w:val="bottom"/>
            <w:tcMar>
              <w:top w:w="17" w:type="dxa"/>
              <w:left w:w="38" w:type="dxa"/>
              <w:bottom w:w="17" w:type="dxa"/>
              <w:right w:w="38" w:type="dxa"/>
            </w:tcMar>
          </w:tcPr>
          <w:p/>
        </w:tc>
        <w:tc>
          <w:tcPr>
            <w:tcW w:w="1349.4" w:type="dxa"/>
            <w:gridSpan w:val="2"/>
            <w:tcBorders>
</w:tcBorders>
            <w:shd w:val="clear" w:color="#000000" w:fill="#FFFFFF"/>
            <w:vAlign w:val="bottom"/>
            <w:tcMar>
              <w:top w:w="17" w:type="dxa"/>
              <w:left w:w="38" w:type="dxa"/>
              <w:bottom w:w="17" w:type="dxa"/>
              <w:right w:w="38" w:type="dxa"/>
            </w:tcMar>
          </w:tcPr>
          <w:p/>
        </w:tc>
        <w:tc>
          <w:tcPr>
            <w:tcW w:w="1349.4" w:type="dxa"/>
            <w:tcBorders>
</w:tcBorders>
            <w:shd w:val="clear" w:color="#000000" w:fill="#FFFFFF"/>
            <w:vAlign w:val="top"/>
            <w:tcMar>
              <w:top w:w="17" w:type="dxa"/>
              <w:left w:w="38" w:type="dxa"/>
              <w:bottom w:w="17" w:type="dxa"/>
              <w:right w:w="38" w:type="dxa"/>
            </w:tcMar>
          </w:tcPr>
          <w:p/>
        </w:tc>
        <w:tc>
          <w:tcPr>
            <w:tcW w:w="1349.4" w:type="dxa"/>
            <w:gridSpan w:val="3"/>
            <w:tcBorders>
</w:tcBorders>
            <w:shd w:val="clear" w:color="#000000" w:fill="#FFFFFF"/>
            <w:vAlign w:val="top"/>
            <w:tcMar>
              <w:top w:w="17" w:type="dxa"/>
              <w:left w:w="38" w:type="dxa"/>
              <w:bottom w:w="17" w:type="dxa"/>
              <w:right w:w="38" w:type="dxa"/>
            </w:tcMar>
          </w:tcPr>
          <w:p/>
        </w:tc>
        <w:tc>
          <w:tcPr>
            <w:tcW w:w="1349.4" w:type="dxa"/>
            <w:gridSpan w:val="2"/>
            <w:tcBorders>
</w:tcBorders>
            <w:shd w:val="clear" w:color="#000000" w:fill="#FFFFFF"/>
            <w:vAlign w:val="top"/>
            <w:tcMar>
              <w:top w:w="17" w:type="dxa"/>
              <w:left w:w="38" w:type="dxa"/>
              <w:bottom w:w="17" w:type="dxa"/>
              <w:right w:w="38" w:type="dxa"/>
            </w:tcMar>
          </w:tcPr>
          <w:p/>
        </w:tc>
        <w:tc>
          <w:tcPr>
            <w:tcW w:w="759.75" w:type="dxa"/>
            <w:tcBorders>
</w:tcBorders>
            <w:shd w:val="clear" w:color="#000000" w:fill="#FFFFFF"/>
            <w:vAlign w:val="top"/>
            <w:tcMar>
              <w:top w:w="17" w:type="dxa"/>
              <w:left w:w="38" w:type="dxa"/>
              <w:bottom w:w="17" w:type="dxa"/>
              <w:right w:w="38" w:type="dxa"/>
            </w:tcMar>
          </w:tcPr>
          <w:p/>
        </w:tc>
        <w:tc>
          <w:tcPr>
            <w:tcW w:w="396.9" w:type="dxa"/>
            <w:tcBorders>
</w:tcBorders>
            <w:shd w:val="clear" w:color="#000000" w:fill="#FFFFFF"/>
            <w:vAlign w:val="top"/>
            <w:tcMar>
              <w:top w:w="17" w:type="dxa"/>
              <w:left w:w="38" w:type="dxa"/>
              <w:bottom w:w="17" w:type="dxa"/>
              <w:right w:w="38" w:type="dxa"/>
            </w:tcMar>
          </w:tcPr>
          <w:p/>
        </w:tc>
      </w:tr>
      <w:tr>
        <w:trPr>
          <w:trHeight w:hRule="exact" w:val="277.8295"/>
        </w:trPr>
        <w:tc>
          <w:tcPr>
            <w:tcW w:w="567" w:type="dxa"/>
            <w:tcBorders>
</w:tcBorders>
            <w:shd w:val="clear" w:color="#000000" w:fill="#FFFFFF"/>
            <w:vAlign w:val="bottom"/>
            <w:tcMar>
              <w:top w:w="17" w:type="dxa"/>
              <w:left w:w="38" w:type="dxa"/>
              <w:bottom w:w="17" w:type="dxa"/>
              <w:right w:w="38" w:type="dxa"/>
            </w:tcMar>
          </w:tcPr>
          <w:p/>
        </w:tc>
        <w:tc>
          <w:tcPr>
            <w:tcW w:w="3078.75" w:type="dxa"/>
            <w:gridSpan w:val="4"/>
            <w:tcBorders>
</w:tcBorders>
            <w:shd w:val="clear" w:color="#000000" w:fill="#FFFFFF"/>
            <w:vAlign w:val="bottom"/>
            <w:tcMar>
              <w:top w:w="17" w:type="dxa"/>
              <w:left w:w="38" w:type="dxa"/>
              <w:bottom w:w="17" w:type="dxa"/>
              <w:right w:w="38" w:type="dxa"/>
            </w:tcMar>
          </w:tcPr>
          <w:p>
            <w:pPr>
              <w:jc w:val="left"/>
              <w:spacing w:after="0" w:line="210" w:lineRule="auto"/>
              <w:rPr>
                <w:sz w:val="18"/>
                <w:szCs w:val="18"/>
              </w:rPr>
            </w:pPr>
            <w:r>
              <w:rPr>
                <w:rFonts w:ascii="Times New Roman" w:hAnsi="Times New Roman" w:cs="Times New Roman"/>
                <w:color w:val="#000000"/>
                <w:sz w:val="18"/>
                <w:szCs w:val="18"/>
              </w:rPr>
              <w:t> Головний бухгалтер (керівник ССП)</w:t>
            </w:r>
          </w:p>
        </w:tc>
        <w:tc>
          <w:tcPr>
            <w:tcW w:w="1349.4" w:type="dxa"/>
            <w:gridSpan w:val="2"/>
            <w:tcBorders>
</w:tcBorders>
            <w:shd w:val="clear" w:color="#000000" w:fill="#FFFFFF"/>
            <w:vAlign w:val="bottom"/>
            <w:tcMar>
              <w:top w:w="17" w:type="dxa"/>
              <w:left w:w="38" w:type="dxa"/>
              <w:bottom w:w="17" w:type="dxa"/>
              <w:right w:w="38" w:type="dxa"/>
            </w:tcMar>
          </w:tcPr>
          <w:p/>
        </w:tc>
        <w:tc>
          <w:tcPr>
            <w:tcW w:w="1349.4" w:type="dxa"/>
            <w:tcBorders>
</w:tcBorders>
            <w:shd w:val="clear" w:color="#000000" w:fill="#FFFFFF"/>
            <w:vAlign w:val="top"/>
            <w:tcMar>
              <w:top w:w="17" w:type="dxa"/>
              <w:left w:w="38" w:type="dxa"/>
              <w:bottom w:w="17" w:type="dxa"/>
              <w:right w:w="38" w:type="dxa"/>
            </w:tcMar>
          </w:tcPr>
          <w:p/>
        </w:tc>
        <w:tc>
          <w:tcPr>
            <w:tcW w:w="2698.8" w:type="dxa"/>
            <w:gridSpan w:val="5"/>
            <w:tcBorders>
</w:tcBorders>
            <w:shd w:val="clear" w:color="#000000" w:fill="#FFFFFF"/>
            <w:vAlign w:val="bottom"/>
            <w:tcMar>
              <w:top w:w="17" w:type="dxa"/>
              <w:left w:w="38" w:type="dxa"/>
              <w:bottom w:w="17" w:type="dxa"/>
              <w:right w:w="38" w:type="dxa"/>
            </w:tcMar>
          </w:tcPr>
          <w:p>
            <w:pPr>
              <w:jc w:val="left"/>
              <w:spacing w:after="0" w:line="210" w:lineRule="auto"/>
              <w:rPr>
                <w:sz w:val="18"/>
                <w:szCs w:val="18"/>
              </w:rPr>
            </w:pPr>
            <w:r>
              <w:rPr>
                <w:rFonts w:ascii="Times New Roman" w:hAnsi="Times New Roman" w:cs="Times New Roman"/>
                <w:i/>
                <w:u w:val="single"/>
                <w:color w:val="#000000"/>
                <w:sz w:val="18"/>
                <w:szCs w:val="18"/>
              </w:rPr>
              <w:t> Лариса САГАНЯК</w:t>
            </w:r>
          </w:p>
        </w:tc>
        <w:tc>
          <w:tcPr>
            <w:tcW w:w="759.75" w:type="dxa"/>
            <w:tcBorders>
</w:tcBorders>
            <w:shd w:val="clear" w:color="#000000" w:fill="#FFFFFF"/>
            <w:vAlign w:val="top"/>
            <w:tcMar>
              <w:top w:w="17" w:type="dxa"/>
              <w:left w:w="38" w:type="dxa"/>
              <w:bottom w:w="17" w:type="dxa"/>
              <w:right w:w="38" w:type="dxa"/>
            </w:tcMar>
          </w:tcPr>
          <w:p/>
        </w:tc>
        <w:tc>
          <w:tcPr>
            <w:tcW w:w="396.9" w:type="dxa"/>
            <w:tcBorders>
</w:tcBorders>
            <w:shd w:val="clear" w:color="#000000" w:fill="#FFFFFF"/>
            <w:vAlign w:val="top"/>
            <w:tcMar>
              <w:top w:w="17" w:type="dxa"/>
              <w:left w:w="38" w:type="dxa"/>
              <w:bottom w:w="17" w:type="dxa"/>
              <w:right w:w="38" w:type="dxa"/>
            </w:tcMar>
          </w:tcPr>
          <w:p/>
        </w:tc>
      </w:tr>
      <w:tr>
        <w:trPr>
          <w:trHeight w:hRule="exact" w:val="277.8304"/>
        </w:trPr>
        <w:tc>
          <w:tcPr>
            <w:tcW w:w="567" w:type="dxa"/>
            <w:tcBorders>
</w:tcBorders>
            <w:shd w:val="clear" w:color="#000000" w:fill="#FFFFFF"/>
            <w:vAlign w:val="bottom"/>
            <w:tcMar>
              <w:top w:w="17" w:type="dxa"/>
              <w:left w:w="38" w:type="dxa"/>
              <w:bottom w:w="17" w:type="dxa"/>
              <w:right w:w="38" w:type="dxa"/>
            </w:tcMar>
          </w:tcPr>
          <w:p/>
        </w:tc>
        <w:tc>
          <w:tcPr>
            <w:tcW w:w="992.25" w:type="dxa"/>
            <w:tcBorders>
</w:tcBorders>
            <w:shd w:val="clear" w:color="#000000" w:fill="#FFFFFF"/>
            <w:vAlign w:val="bottom"/>
            <w:tcMar>
              <w:top w:w="17" w:type="dxa"/>
              <w:left w:w="38" w:type="dxa"/>
              <w:bottom w:w="17" w:type="dxa"/>
              <w:right w:w="38" w:type="dxa"/>
            </w:tcMar>
          </w:tcPr>
          <w:p/>
        </w:tc>
        <w:tc>
          <w:tcPr>
            <w:tcW w:w="737.1" w:type="dxa"/>
            <w:tcBorders>
</w:tcBorders>
            <w:shd w:val="clear" w:color="#000000" w:fill="#FFFFFF"/>
            <w:vAlign w:val="bottom"/>
            <w:tcMar>
              <w:top w:w="17" w:type="dxa"/>
              <w:left w:w="38" w:type="dxa"/>
              <w:bottom w:w="17" w:type="dxa"/>
              <w:right w:w="38" w:type="dxa"/>
            </w:tcMar>
          </w:tcPr>
          <w:p/>
        </w:tc>
        <w:tc>
          <w:tcPr>
            <w:tcW w:w="1349.4" w:type="dxa"/>
            <w:gridSpan w:val="2"/>
            <w:tcBorders>
</w:tcBorders>
            <w:shd w:val="clear" w:color="#000000" w:fill="#FFFFFF"/>
            <w:vAlign w:val="bottom"/>
            <w:tcMar>
              <w:top w:w="17" w:type="dxa"/>
              <w:left w:w="38" w:type="dxa"/>
              <w:bottom w:w="17" w:type="dxa"/>
              <w:right w:w="38" w:type="dxa"/>
            </w:tcMar>
          </w:tcPr>
          <w:p/>
        </w:tc>
        <w:tc>
          <w:tcPr>
            <w:tcW w:w="1349.4" w:type="dxa"/>
            <w:gridSpan w:val="2"/>
            <w:tcBorders>
</w:tcBorders>
            <w:shd w:val="clear" w:color="#000000" w:fill="#FFFFFF"/>
            <w:vAlign w:val="bottom"/>
            <w:tcMar>
              <w:top w:w="17" w:type="dxa"/>
              <w:left w:w="38" w:type="dxa"/>
              <w:bottom w:w="17" w:type="dxa"/>
              <w:right w:w="38" w:type="dxa"/>
            </w:tcMar>
          </w:tcPr>
          <w:p/>
        </w:tc>
        <w:tc>
          <w:tcPr>
            <w:tcW w:w="1349.4" w:type="dxa"/>
            <w:tcBorders>
</w:tcBorders>
            <w:shd w:val="clear" w:color="#000000" w:fill="#FFFFFF"/>
            <w:vAlign w:val="top"/>
            <w:tcMar>
              <w:top w:w="17" w:type="dxa"/>
              <w:left w:w="38" w:type="dxa"/>
              <w:bottom w:w="17" w:type="dxa"/>
              <w:right w:w="38" w:type="dxa"/>
            </w:tcMar>
          </w:tcPr>
          <w:p/>
        </w:tc>
        <w:tc>
          <w:tcPr>
            <w:tcW w:w="1349.4" w:type="dxa"/>
            <w:gridSpan w:val="3"/>
            <w:tcBorders>
</w:tcBorders>
            <w:shd w:val="clear" w:color="#000000" w:fill="#FFFFFF"/>
            <w:vAlign w:val="top"/>
            <w:tcMar>
              <w:top w:w="17" w:type="dxa"/>
              <w:left w:w="38" w:type="dxa"/>
              <w:bottom w:w="17" w:type="dxa"/>
              <w:right w:w="38" w:type="dxa"/>
            </w:tcMar>
          </w:tcPr>
          <w:p/>
        </w:tc>
        <w:tc>
          <w:tcPr>
            <w:tcW w:w="1349.4" w:type="dxa"/>
            <w:gridSpan w:val="2"/>
            <w:tcBorders>
</w:tcBorders>
            <w:shd w:val="clear" w:color="#000000" w:fill="#FFFFFF"/>
            <w:vAlign w:val="top"/>
            <w:tcMar>
              <w:top w:w="17" w:type="dxa"/>
              <w:left w:w="38" w:type="dxa"/>
              <w:bottom w:w="17" w:type="dxa"/>
              <w:right w:w="38" w:type="dxa"/>
            </w:tcMar>
          </w:tcPr>
          <w:p/>
        </w:tc>
        <w:tc>
          <w:tcPr>
            <w:tcW w:w="759.75" w:type="dxa"/>
            <w:tcBorders>
</w:tcBorders>
            <w:shd w:val="clear" w:color="#000000" w:fill="#FFFFFF"/>
            <w:vAlign w:val="top"/>
            <w:tcMar>
              <w:top w:w="17" w:type="dxa"/>
              <w:left w:w="38" w:type="dxa"/>
              <w:bottom w:w="17" w:type="dxa"/>
              <w:right w:w="38" w:type="dxa"/>
            </w:tcMar>
          </w:tcPr>
          <w:p/>
        </w:tc>
        <w:tc>
          <w:tcPr>
            <w:tcW w:w="396.9" w:type="dxa"/>
            <w:tcBorders>
</w:tcBorders>
            <w:shd w:val="clear" w:color="#000000" w:fill="#FFFFFF"/>
            <w:vAlign w:val="top"/>
            <w:tcMar>
              <w:top w:w="17" w:type="dxa"/>
              <w:left w:w="38" w:type="dxa"/>
              <w:bottom w:w="17" w:type="dxa"/>
              <w:right w:w="38" w:type="dxa"/>
            </w:tcMar>
          </w:tcPr>
          <w:p/>
        </w:tc>
      </w:tr>
      <w:tr>
        <w:trPr>
          <w:trHeight w:hRule="exact" w:val="277.8295"/>
        </w:trPr>
        <w:tc>
          <w:tcPr>
            <w:tcW w:w="567" w:type="dxa"/>
            <w:tcBorders>
</w:tcBorders>
            <w:shd w:val="clear" w:color="#000000" w:fill="#FFFFFF"/>
            <w:vAlign w:val="bottom"/>
            <w:tcMar>
              <w:top w:w="17" w:type="dxa"/>
              <w:left w:w="38" w:type="dxa"/>
              <w:bottom w:w="17" w:type="dxa"/>
              <w:right w:w="38" w:type="dxa"/>
            </w:tcMar>
          </w:tcPr>
          <w:p/>
        </w:tc>
        <w:tc>
          <w:tcPr>
            <w:tcW w:w="3078.75" w:type="dxa"/>
            <w:gridSpan w:val="4"/>
            <w:tcBorders>
</w:tcBorders>
            <w:shd w:val="clear" w:color="#000000" w:fill="#FFFFFF"/>
            <w:vAlign w:val="bottom"/>
            <w:tcMar>
              <w:top w:w="17" w:type="dxa"/>
              <w:left w:w="38" w:type="dxa"/>
              <w:bottom w:w="17" w:type="dxa"/>
              <w:right w:w="38" w:type="dxa"/>
            </w:tcMar>
          </w:tcPr>
          <w:p>
            <w:pPr>
              <w:jc w:val="left"/>
              <w:spacing w:after="0" w:line="210" w:lineRule="auto"/>
              <w:rPr>
                <w:sz w:val="18"/>
                <w:szCs w:val="18"/>
              </w:rPr>
            </w:pPr>
            <w:r>
              <w:rPr>
                <w:rFonts w:ascii="Times New Roman" w:hAnsi="Times New Roman" w:cs="Times New Roman"/>
                <w:i/>
                <w:color w:val="#000000"/>
                <w:sz w:val="18"/>
                <w:szCs w:val="18"/>
              </w:rPr>
              <w:t> " 19 " січня 2022р.</w:t>
            </w:r>
          </w:p>
        </w:tc>
        <w:tc>
          <w:tcPr>
            <w:tcW w:w="1349.4" w:type="dxa"/>
            <w:gridSpan w:val="2"/>
            <w:tcBorders>
</w:tcBorders>
            <w:shd w:val="clear" w:color="#000000" w:fill="#FFFFFF"/>
            <w:vAlign w:val="bottom"/>
            <w:tcMar>
              <w:top w:w="17" w:type="dxa"/>
              <w:left w:w="38" w:type="dxa"/>
              <w:bottom w:w="17" w:type="dxa"/>
              <w:right w:w="38" w:type="dxa"/>
            </w:tcMar>
          </w:tcPr>
          <w:p/>
        </w:tc>
        <w:tc>
          <w:tcPr>
            <w:tcW w:w="1349.4" w:type="dxa"/>
            <w:tcBorders>
</w:tcBorders>
            <w:shd w:val="clear" w:color="#000000" w:fill="#FFFFFF"/>
            <w:vAlign w:val="top"/>
            <w:tcMar>
              <w:top w:w="17" w:type="dxa"/>
              <w:left w:w="38" w:type="dxa"/>
              <w:bottom w:w="17" w:type="dxa"/>
              <w:right w:w="38" w:type="dxa"/>
            </w:tcMar>
          </w:tcPr>
          <w:p/>
        </w:tc>
        <w:tc>
          <w:tcPr>
            <w:tcW w:w="1349.4" w:type="dxa"/>
            <w:gridSpan w:val="3"/>
            <w:tcBorders>
</w:tcBorders>
            <w:shd w:val="clear" w:color="#000000" w:fill="#FFFFFF"/>
            <w:vAlign w:val="top"/>
            <w:tcMar>
              <w:top w:w="17" w:type="dxa"/>
              <w:left w:w="38" w:type="dxa"/>
              <w:bottom w:w="17" w:type="dxa"/>
              <w:right w:w="38" w:type="dxa"/>
            </w:tcMar>
          </w:tcPr>
          <w:p/>
        </w:tc>
        <w:tc>
          <w:tcPr>
            <w:tcW w:w="1349.4" w:type="dxa"/>
            <w:gridSpan w:val="2"/>
            <w:tcBorders>
</w:tcBorders>
            <w:shd w:val="clear" w:color="#000000" w:fill="#FFFFFF"/>
            <w:vAlign w:val="top"/>
            <w:tcMar>
              <w:top w:w="17" w:type="dxa"/>
              <w:left w:w="38" w:type="dxa"/>
              <w:bottom w:w="17" w:type="dxa"/>
              <w:right w:w="38" w:type="dxa"/>
            </w:tcMar>
          </w:tcPr>
          <w:p/>
        </w:tc>
        <w:tc>
          <w:tcPr>
            <w:tcW w:w="759.75" w:type="dxa"/>
            <w:tcBorders>
</w:tcBorders>
            <w:shd w:val="clear" w:color="#000000" w:fill="#FFFFFF"/>
            <w:vAlign w:val="top"/>
            <w:tcMar>
              <w:top w:w="17" w:type="dxa"/>
              <w:left w:w="38" w:type="dxa"/>
              <w:bottom w:w="17" w:type="dxa"/>
              <w:right w:w="38" w:type="dxa"/>
            </w:tcMar>
          </w:tcPr>
          <w:p/>
        </w:tc>
        <w:tc>
          <w:tcPr>
            <w:tcW w:w="396.9" w:type="dxa"/>
            <w:tcBorders>
</w:tcBorders>
            <w:shd w:val="clear" w:color="#000000" w:fill="#FFFFFF"/>
            <w:vAlign w:val="top"/>
            <w:tcMar>
              <w:top w:w="17" w:type="dxa"/>
              <w:left w:w="38" w:type="dxa"/>
              <w:bottom w:w="17" w:type="dxa"/>
              <w:right w:w="38" w:type="dxa"/>
            </w:tcMar>
          </w:tcPr>
          <w:p/>
        </w:tc>
      </w:tr>
      <w:tr>
        <w:trPr>
          <w:trHeight w:hRule="exact" w:val="1166.886"/>
        </w:trPr>
        <w:tc>
          <w:tcPr>
            <w:tcW w:w="567" w:type="dxa"/>
          </w:tcPr>
          <w:p/>
        </w:tc>
        <w:tc>
          <w:tcPr>
            <w:tcW w:w="992" w:type="dxa"/>
          </w:tcPr>
          <w:p/>
        </w:tc>
        <w:tc>
          <w:tcPr>
            <w:tcW w:w="737" w:type="dxa"/>
          </w:tcPr>
          <w:p/>
        </w:tc>
        <w:tc>
          <w:tcPr>
            <w:tcW w:w="1146" w:type="dxa"/>
          </w:tcPr>
          <w:p/>
        </w:tc>
        <w:tc>
          <w:tcPr>
            <w:tcW w:w="203" w:type="dxa"/>
          </w:tcPr>
          <w:p/>
        </w:tc>
        <w:tc>
          <w:tcPr>
            <w:tcW w:w="830" w:type="dxa"/>
          </w:tcPr>
          <w:p/>
        </w:tc>
        <w:tc>
          <w:tcPr>
            <w:tcW w:w="520" w:type="dxa"/>
          </w:tcPr>
          <w:p/>
        </w:tc>
        <w:tc>
          <w:tcPr>
            <w:tcW w:w="1349" w:type="dxa"/>
          </w:tcPr>
          <w:p/>
        </w:tc>
        <w:tc>
          <w:tcPr>
            <w:tcW w:w="298" w:type="dxa"/>
          </w:tcPr>
          <w:p/>
        </w:tc>
        <w:tc>
          <w:tcPr>
            <w:tcW w:w="805" w:type="dxa"/>
          </w:tcPr>
          <w:p/>
        </w:tc>
        <w:tc>
          <w:tcPr>
            <w:tcW w:w="246" w:type="dxa"/>
          </w:tcPr>
          <w:p/>
        </w:tc>
        <w:tc>
          <w:tcPr>
            <w:tcW w:w="1095" w:type="dxa"/>
          </w:tcPr>
          <w:p/>
        </w:tc>
        <w:tc>
          <w:tcPr>
            <w:tcW w:w="1134" w:type="dxa"/>
            <w:gridSpan w:val="2"/>
            <w:tcBorders>
</w:tcBorders>
            <w:shd w:val="clear" w:color="#FFFFFF" w:fill="#FFFFFF"/>
            <w:vAlign w:val="top"/>
            <w:tcMar>
              <w:top w:w="0" w:type="dxa"/>
              <w:left w:w="4" w:type="dxa"/>
              <w:bottom w:w="0" w:type="dxa"/>
              <w:right w:w="4" w:type="dxa"/>
            </w:tcMar>
          </w:tcPr>
          <w:p>
            <w:r>
              <w:rPr>
                <w:noProof/>
              </w:rPr>
              <w:drawing>
                <wp:inline distT="0" distB="0" distL="0" distR="0">
                  <wp:extent cx="720000" cy="720000"/>
                  <wp:docPr id="2" name="2"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pic:cNvPicPr/>
                        </pic:nvPicPr>
                        <pic:blipFill>
                          <a:blip r:embed="rId12"/>
                          <a:stretch>
                            <a:fillRect/>
                          </a:stretch>
                        </pic:blipFill>
                        <pic:spPr>
                          <a:xfrm>
                            <a:off x="0" y="0"/>
                            <a:ext cx="720000" cy="720000"/>
                          </a:xfrm>
                          <a:prstGeom prst="rect">
                            <a:avLst/>
                          </a:prstGeom>
                        </pic:spPr>
                      </pic:pic>
                    </a:graphicData>
                  </a:graphic>
                </wp:inline>
              </w:drawing>
            </w:r>
          </w:p>
        </w:tc>
        <w:tc>
          <w:tcPr>
            <w:tcW w:w="403" w:type="dxa"/>
          </w:tcPr>
          <w:p/>
        </w:tc>
      </w:tr>
      <w:tr>
        <w:trPr>
          <w:trHeight w:hRule="exact" w:val="1691.97"/>
        </w:trPr>
        <w:tc>
          <w:tcPr>
            <w:tcW w:w="567" w:type="dxa"/>
          </w:tcPr>
          <w:p/>
        </w:tc>
        <w:tc>
          <w:tcPr>
            <w:tcW w:w="992" w:type="dxa"/>
          </w:tcPr>
          <w:p/>
        </w:tc>
        <w:tc>
          <w:tcPr>
            <w:tcW w:w="737" w:type="dxa"/>
          </w:tcPr>
          <w:p/>
        </w:tc>
        <w:tc>
          <w:tcPr>
            <w:tcW w:w="1146" w:type="dxa"/>
          </w:tcPr>
          <w:p/>
        </w:tc>
        <w:tc>
          <w:tcPr>
            <w:tcW w:w="203" w:type="dxa"/>
          </w:tcPr>
          <w:p/>
        </w:tc>
        <w:tc>
          <w:tcPr>
            <w:tcW w:w="830" w:type="dxa"/>
          </w:tcPr>
          <w:p/>
        </w:tc>
        <w:tc>
          <w:tcPr>
            <w:tcW w:w="520" w:type="dxa"/>
          </w:tcPr>
          <w:p/>
        </w:tc>
        <w:tc>
          <w:tcPr>
            <w:tcW w:w="1349" w:type="dxa"/>
          </w:tcPr>
          <w:p/>
        </w:tc>
        <w:tc>
          <w:tcPr>
            <w:tcW w:w="298" w:type="dxa"/>
          </w:tcPr>
          <w:p/>
        </w:tc>
        <w:tc>
          <w:tcPr>
            <w:tcW w:w="805" w:type="dxa"/>
          </w:tcPr>
          <w:p/>
        </w:tc>
        <w:tc>
          <w:tcPr>
            <w:tcW w:w="246" w:type="dxa"/>
          </w:tcPr>
          <w:p/>
        </w:tc>
        <w:tc>
          <w:tcPr>
            <w:tcW w:w="1095" w:type="dxa"/>
          </w:tcPr>
          <w:p/>
        </w:tc>
        <w:tc>
          <w:tcPr>
            <w:tcW w:w="255" w:type="dxa"/>
          </w:tcPr>
          <w:p/>
        </w:tc>
        <w:tc>
          <w:tcPr>
            <w:tcW w:w="760" w:type="dxa"/>
          </w:tcPr>
          <w:p/>
        </w:tc>
        <w:tc>
          <w:tcPr>
            <w:tcW w:w="403" w:type="dxa"/>
          </w:tcPr>
          <w:p/>
        </w:tc>
      </w:tr>
      <w:tr>
        <w:trPr>
          <w:trHeight w:hRule="exact" w:val="277.8304"/>
        </w:trPr>
        <w:tc>
          <w:tcPr>
            <w:tcW w:w="3442.5" w:type="dxa"/>
            <w:gridSpan w:val="4"/>
            <w:tcBorders>
              <w:top w:val="double" w:sz="8" w:space="0" w:color="#D3D3D3"/>
            </w:tcBorders>
            <w:shd w:val="clear" w:color="#D3D3D3" w:fill="#FFFFFF"/>
            <w:vAlign w:val="center"/>
            <w:tcMar>
              <w:top w:w="17" w:type="dxa"/>
              <w:left w:w="38" w:type="dxa"/>
              <w:bottom w:w="17" w:type="dxa"/>
              <w:right w:w="38" w:type="dxa"/>
            </w:tcMar>
          </w:tcPr>
          <w:p>
            <w:pPr>
              <w:jc w:val="left"/>
              <w:spacing w:after="0" w:line="150" w:lineRule="auto"/>
              <w:rPr>
                <w:sz w:val="12"/>
                <w:szCs w:val="12"/>
              </w:rPr>
            </w:pPr>
            <w:r>
              <w:rPr>
                <w:rFonts w:ascii="Times New Roman" w:hAnsi="Times New Roman" w:cs="Times New Roman"/>
                <w:i/>
                <w:color w:val="#D3D3D3"/>
                <w:sz w:val="12"/>
                <w:szCs w:val="12"/>
              </w:rPr>
              <w:t> 202200000032153727</w:t>
            </w:r>
          </w:p>
        </w:tc>
        <w:tc>
          <w:tcPr>
            <w:tcW w:w="1032.75" w:type="dxa"/>
            <w:gridSpan w:val="2"/>
            <w:tcBorders>
              <w:top w:val="double" w:sz="8" w:space="0" w:color="#D3D3D3"/>
            </w:tcBorders>
            <w:shd w:val="clear" w:color="#D3D3D3" w:fill="#FFFFFF"/>
            <w:vAlign w:val="center"/>
            <w:tcMar>
              <w:top w:w="17" w:type="dxa"/>
              <w:left w:w="38" w:type="dxa"/>
              <w:bottom w:w="17" w:type="dxa"/>
              <w:right w:w="38" w:type="dxa"/>
            </w:tcMar>
          </w:tcPr>
          <w:p/>
        </w:tc>
        <w:tc>
          <w:tcPr>
            <w:tcW w:w="2167.5" w:type="dxa"/>
            <w:gridSpan w:val="3"/>
            <w:tcBorders>
              <w:top w:val="double" w:sz="8" w:space="0" w:color="#D3D3D3"/>
            </w:tcBorders>
            <w:shd w:val="clear" w:color="#D3D3D3" w:fill="#FFFFFF"/>
            <w:vAlign w:val="center"/>
            <w:tcMar>
              <w:top w:w="17" w:type="dxa"/>
              <w:left w:w="38" w:type="dxa"/>
              <w:bottom w:w="17" w:type="dxa"/>
              <w:right w:w="38" w:type="dxa"/>
            </w:tcMar>
          </w:tcPr>
          <w:p>
            <w:pPr>
              <w:jc w:val="left"/>
              <w:spacing w:after="0" w:line="150" w:lineRule="auto"/>
              <w:rPr>
                <w:sz w:val="12"/>
                <w:szCs w:val="12"/>
              </w:rPr>
            </w:pPr>
            <w:r>
              <w:rPr>
                <w:rFonts w:ascii="Times New Roman" w:hAnsi="Times New Roman" w:cs="Times New Roman"/>
                <w:i/>
                <w:color w:val="#D3D3D3"/>
                <w:sz w:val="12"/>
                <w:szCs w:val="12"/>
              </w:rPr>
              <w:t> АС  " Є-ЗВІТНІСТЬ "</w:t>
            </w:r>
          </w:p>
        </w:tc>
        <w:tc>
          <w:tcPr>
            <w:tcW w:w="805.2" w:type="dxa"/>
            <w:tcBorders>
              <w:top w:val="double" w:sz="8" w:space="0" w:color="#D3D3D3"/>
            </w:tcBorders>
            <w:shd w:val="clear" w:color="#D3D3D3" w:fill="#FFFFFF"/>
            <w:vAlign w:val="center"/>
            <w:tcMar>
              <w:top w:w="17" w:type="dxa"/>
              <w:left w:w="38" w:type="dxa"/>
              <w:bottom w:w="17" w:type="dxa"/>
              <w:right w:w="38" w:type="dxa"/>
            </w:tcMar>
          </w:tcPr>
          <w:p/>
        </w:tc>
        <w:tc>
          <w:tcPr>
            <w:tcW w:w="2758.05" w:type="dxa"/>
            <w:gridSpan w:val="5"/>
            <w:tcBorders>
              <w:top w:val="double" w:sz="8" w:space="0" w:color="#D3D3D3"/>
            </w:tcBorders>
            <w:shd w:val="clear" w:color="#D3D3D3" w:fill="#FFFFFF"/>
            <w:vAlign w:val="center"/>
            <w:tcMar>
              <w:top w:w="17" w:type="dxa"/>
              <w:left w:w="38" w:type="dxa"/>
              <w:bottom w:w="17" w:type="dxa"/>
              <w:right w:w="38" w:type="dxa"/>
            </w:tcMar>
          </w:tcPr>
          <w:p>
            <w:pPr>
              <w:jc w:val="center"/>
              <w:spacing w:after="0" w:line="150" w:lineRule="auto"/>
              <w:rPr>
                <w:sz w:val="12"/>
                <w:szCs w:val="12"/>
              </w:rPr>
            </w:pPr>
            <w:r>
              <w:rPr>
                <w:rFonts w:ascii="Times New Roman" w:hAnsi="Times New Roman" w:cs="Times New Roman"/>
                <w:i/>
                <w:color w:val="#D3D3D3"/>
                <w:sz w:val="12"/>
                <w:szCs w:val="12"/>
              </w:rPr>
              <w:t> ст. 2 з 2</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 Id="rId11" Type="http://schemas.openxmlformats.org/officeDocument/2006/relationships/image" Target="media/image1.png" />
<Relationship Id="rId12" Type="http://schemas.openxmlformats.org/officeDocument/2006/relationships/image" Target="media/image2.png"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2009-06-17T07:33:19Z</dcterms:created>
  <dc:title>Form_f_d10</dc:title>
  <dc:creator>FastReport.NET</dc:creator>
</cp:coreProperties>
</file>